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9A17E" w14:textId="77777777" w:rsidR="00BC1918" w:rsidRPr="00883290" w:rsidRDefault="00BC1918" w:rsidP="00883290">
      <w:pPr>
        <w:pStyle w:val="Title"/>
        <w:jc w:val="center"/>
        <w:rPr>
          <w:rFonts w:ascii="Times New Roman" w:hAnsi="Times New Roman" w:cs="Times New Roman"/>
          <w:b/>
          <w:bCs/>
          <w:sz w:val="36"/>
          <w:szCs w:val="36"/>
        </w:rPr>
      </w:pPr>
      <w:r w:rsidRPr="00883290">
        <w:rPr>
          <w:rFonts w:ascii="Times New Roman" w:hAnsi="Times New Roman" w:cs="Times New Roman"/>
          <w:b/>
          <w:bCs/>
          <w:sz w:val="36"/>
          <w:szCs w:val="36"/>
        </w:rPr>
        <w:t>Prevalence and Distribution of Tick-Borne Protozoan Infections in Cattle in the South Rift Region of Kenya</w:t>
      </w:r>
    </w:p>
    <w:p w14:paraId="65452C2C" w14:textId="48F07E57" w:rsidR="00BC1918" w:rsidRPr="00883290" w:rsidRDefault="00BC1918" w:rsidP="00883290">
      <w:pPr>
        <w:spacing w:before="240" w:after="240" w:line="240" w:lineRule="auto"/>
        <w:jc w:val="center"/>
        <w:rPr>
          <w:rFonts w:ascii="Times New Roman" w:hAnsi="Times New Roman" w:cs="Times New Roman"/>
          <w:b/>
          <w:bCs/>
          <w:sz w:val="24"/>
          <w:szCs w:val="24"/>
        </w:rPr>
      </w:pPr>
      <w:r w:rsidRPr="00883290">
        <w:rPr>
          <w:rFonts w:ascii="Times New Roman" w:hAnsi="Times New Roman" w:cs="Times New Roman"/>
          <w:b/>
          <w:bCs/>
          <w:sz w:val="24"/>
          <w:szCs w:val="24"/>
        </w:rPr>
        <w:t/>
      </w:r>
      <w:r w:rsidR="00AB4E0B" w:rsidRPr="00AB4E0B">
        <w:rPr>
          <w:rFonts w:ascii="Times New Roman" w:hAnsi="Times New Roman" w:cs="Times New Roman"/>
          <w:b/>
          <w:bCs/>
          <w:sz w:val="24"/>
          <w:szCs w:val="24"/>
          <w:vertAlign w:val="superscript"/>
        </w:rPr>
        <w:t/>
      </w:r>
      <w:r w:rsidR="00AB4E0B">
        <w:rPr>
          <w:rFonts w:ascii="Times New Roman" w:hAnsi="Times New Roman" w:cs="Times New Roman"/>
          <w:b/>
          <w:bCs/>
          <w:sz w:val="24"/>
          <w:szCs w:val="24"/>
        </w:rPr>
        <w:t xml:space="preserve"/>
      </w:r>
    </w:p>
    <w:p w14:paraId="29BC862D" w14:textId="1BA5294C" w:rsidR="00BC1918" w:rsidRPr="00883290" w:rsidRDefault="00BC1918" w:rsidP="00883290">
      <w:pPr>
        <w:spacing w:line="240" w:lineRule="auto"/>
        <w:jc w:val="center"/>
        <w:rPr>
          <w:rFonts w:ascii="Times New Roman" w:hAnsi="Times New Roman" w:cs="Times New Roman"/>
          <w:b/>
          <w:bCs/>
          <w:sz w:val="24"/>
          <w:szCs w:val="24"/>
        </w:rPr>
      </w:pPr>
      <w:r w:rsidRPr="00883290">
        <w:rPr>
          <w:rFonts w:ascii="Times New Roman" w:hAnsi="Times New Roman" w:cs="Times New Roman"/>
          <w:b/>
          <w:bCs/>
          <w:sz w:val="24"/>
          <w:szCs w:val="24"/>
        </w:rPr>
        <w:t xml:space="preserve"/>
      </w:r>
      <w:r w:rsidR="00AB4E0B">
        <w:rPr>
          <w:rFonts w:ascii="Times New Roman" w:hAnsi="Times New Roman" w:cs="Times New Roman"/>
          <w:b/>
          <w:bCs/>
          <w:sz w:val="24"/>
          <w:szCs w:val="24"/>
        </w:rPr>
        <w:t xml:space="preserve"/>
      </w:r>
      <w:r w:rsidRPr="00883290">
        <w:rPr>
          <w:rFonts w:ascii="Times New Roman" w:hAnsi="Times New Roman" w:cs="Times New Roman"/>
          <w:b/>
          <w:bCs/>
          <w:sz w:val="24"/>
          <w:szCs w:val="24"/>
        </w:rPr>
        <w:t/>
      </w:r>
    </w:p>
    <w:p w14:paraId="40743F4B" w14:textId="48F8A549" w:rsidR="00BC1918" w:rsidRDefault="00BC1918" w:rsidP="00883290">
      <w:pPr>
        <w:spacing w:line="240" w:lineRule="auto"/>
        <w:jc w:val="center"/>
        <w:rPr>
          <w:rFonts w:ascii="Times New Roman" w:hAnsi="Times New Roman" w:cs="Times New Roman"/>
          <w:b/>
          <w:bCs/>
          <w:sz w:val="24"/>
          <w:szCs w:val="24"/>
        </w:rPr>
      </w:pPr>
      <w:r w:rsidRPr="00883290">
        <w:rPr>
          <w:rFonts w:ascii="Times New Roman" w:hAnsi="Times New Roman" w:cs="Times New Roman"/>
          <w:b/>
          <w:bCs/>
          <w:sz w:val="24"/>
          <w:szCs w:val="24"/>
        </w:rPr>
        <w:t/>
      </w:r>
      <w:r w:rsidR="00AB4E0B">
        <w:rPr>
          <w:rFonts w:ascii="Times New Roman" w:hAnsi="Times New Roman" w:cs="Times New Roman"/>
          <w:b/>
          <w:bCs/>
          <w:sz w:val="24"/>
          <w:szCs w:val="24"/>
        </w:rPr>
        <w:t xml:space="preserve"/>
      </w:r>
      <w:r w:rsidRPr="00883290">
        <w:rPr>
          <w:rFonts w:ascii="Times New Roman" w:hAnsi="Times New Roman" w:cs="Times New Roman"/>
          <w:b/>
          <w:bCs/>
          <w:sz w:val="24"/>
          <w:szCs w:val="24"/>
        </w:rPr>
        <w:t xml:space="preserve"/>
      </w:r>
      <w:r w:rsidR="00AB4E0B">
        <w:rPr>
          <w:rFonts w:ascii="Times New Roman" w:hAnsi="Times New Roman" w:cs="Times New Roman"/>
          <w:b/>
          <w:bCs/>
          <w:sz w:val="24"/>
          <w:szCs w:val="24"/>
        </w:rPr>
        <w:t/>
      </w:r>
      <w:r w:rsidRPr="00883290">
        <w:rPr>
          <w:rFonts w:ascii="Times New Roman" w:hAnsi="Times New Roman" w:cs="Times New Roman"/>
          <w:b/>
          <w:bCs/>
          <w:sz w:val="24"/>
          <w:szCs w:val="24"/>
        </w:rPr>
        <w:t xml:space="preserve"/>
      </w:r>
      <w:proofErr w:type="gramStart"/>
      <w:r w:rsidRPr="00883290">
        <w:rPr>
          <w:rFonts w:ascii="Times New Roman" w:hAnsi="Times New Roman" w:cs="Times New Roman"/>
          <w:b/>
          <w:bCs/>
          <w:sz w:val="24"/>
          <w:szCs w:val="24"/>
        </w:rPr>
        <w:t xml:space="preserve"/>
      </w:r>
      <w:r w:rsidR="00AB4E0B">
        <w:rPr>
          <w:rFonts w:ascii="Times New Roman" w:hAnsi="Times New Roman" w:cs="Times New Roman"/>
          <w:b/>
          <w:bCs/>
          <w:sz w:val="24"/>
          <w:szCs w:val="24"/>
        </w:rPr>
        <w:t xml:space="preserve"/>
      </w:r>
      <w:proofErr w:type="gramEnd"/>
      <w:r w:rsidR="00AB4E0B">
        <w:rPr>
          <w:rFonts w:ascii="Times New Roman" w:hAnsi="Times New Roman" w:cs="Times New Roman"/>
          <w:b/>
          <w:bCs/>
          <w:sz w:val="24"/>
          <w:szCs w:val="24"/>
        </w:rPr>
        <w:t xml:space="preserve"/>
      </w:r>
      <w:r w:rsidRPr="00883290">
        <w:rPr>
          <w:rFonts w:ascii="Times New Roman" w:hAnsi="Times New Roman" w:cs="Times New Roman"/>
          <w:b/>
          <w:bCs/>
          <w:sz w:val="24"/>
          <w:szCs w:val="24"/>
        </w:rPr>
        <w:t/>
      </w:r>
    </w:p>
    <w:p w14:paraId="20AB5998" w14:textId="1C884B4F" w:rsidR="00AB4E0B" w:rsidRPr="00883290" w:rsidRDefault="00AB4E0B" w:rsidP="0088329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r>
      <w:proofErr w:type="spellStart"/>
      <w:r>
        <w:rPr>
          <w:rFonts w:ascii="Times New Roman" w:hAnsi="Times New Roman" w:cs="Times New Roman"/>
          <w:b/>
          <w:bCs/>
          <w:sz w:val="24"/>
          <w:szCs w:val="24"/>
        </w:rPr>
        <w:t/>
      </w:r>
      <w:proofErr w:type="spellEnd"/>
      <w:r>
        <w:rPr>
          <w:rFonts w:ascii="Times New Roman" w:hAnsi="Times New Roman" w:cs="Times New Roman"/>
          <w:b/>
          <w:bCs/>
          <w:sz w:val="24"/>
          <w:szCs w:val="24"/>
        </w:rPr>
        <w:t xml:space="preserve"/>
      </w:r>
      <w:r w:rsidRPr="00AB4E0B">
        <w:rPr>
          <w:rFonts w:ascii="Times New Roman" w:hAnsi="Times New Roman" w:cs="Times New Roman"/>
          <w:b/>
          <w:bCs/>
          <w:sz w:val="24"/>
          <w:szCs w:val="24"/>
        </w:rPr>
        <w:t/>
      </w:r>
      <w:r>
        <w:rPr>
          <w:rFonts w:ascii="Times New Roman" w:hAnsi="Times New Roman" w:cs="Times New Roman"/>
          <w:b/>
          <w:bCs/>
          <w:sz w:val="24"/>
          <w:szCs w:val="24"/>
        </w:rPr>
        <w:t/>
      </w:r>
    </w:p>
    <w:p w14:paraId="46ACFD02" w14:textId="75686716" w:rsidR="00BC1918" w:rsidRPr="00883290" w:rsidRDefault="00883290" w:rsidP="0088329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w:r>
      <w:r w:rsidR="00BC1918" w:rsidRPr="00883290">
        <w:rPr>
          <w:rFonts w:ascii="Times New Roman" w:hAnsi="Times New Roman" w:cs="Times New Roman"/>
          <w:b/>
          <w:bCs/>
          <w:sz w:val="24"/>
          <w:szCs w:val="24"/>
        </w:rPr>
        <w:t/>
      </w:r>
      <w:r w:rsidR="00AB4E0B">
        <w:rPr>
          <w:rFonts w:ascii="Times New Roman" w:hAnsi="Times New Roman" w:cs="Times New Roman"/>
          <w:b/>
          <w:bCs/>
          <w:sz w:val="24"/>
          <w:szCs w:val="24"/>
        </w:rPr>
        <w:t xml:space="preserve"/>
      </w:r>
      <w:hyperlink r:id="rId8" w:history="1">
        <w:r w:rsidR="00AB4E0B" w:rsidRPr="00BF2702">
          <w:rPr>
            <w:rStyle w:val="Hyperlink"/>
            <w:rFonts w:ascii="Times New Roman" w:hAnsi="Times New Roman" w:cs="Times New Roman"/>
            <w:b/>
            <w:bCs/>
            <w:sz w:val="24"/>
            <w:szCs w:val="24"/>
          </w:rPr>
          <w:t/>
        </w:r>
      </w:hyperlink>
      <w:r w:rsidR="00AB4E0B">
        <w:rPr>
          <w:rFonts w:ascii="Times New Roman" w:hAnsi="Times New Roman" w:cs="Times New Roman"/>
          <w:b/>
          <w:bCs/>
          <w:sz w:val="24"/>
          <w:szCs w:val="24"/>
        </w:rPr>
        <w:t xml:space="preserve"/>
      </w:r>
      <w:hyperlink r:id="rId9" w:history="1">
        <w:r w:rsidR="00AB4E0B" w:rsidRPr="00BF2702">
          <w:rPr>
            <w:rStyle w:val="Hyperlink"/>
            <w:rFonts w:ascii="Times New Roman" w:hAnsi="Times New Roman" w:cs="Times New Roman"/>
            <w:b/>
            <w:bCs/>
            <w:sz w:val="24"/>
            <w:szCs w:val="24"/>
          </w:rPr>
          <w:t/>
        </w:r>
      </w:hyperlink>
      <w:r w:rsidR="00AB4E0B">
        <w:rPr>
          <w:rFonts w:ascii="Times New Roman" w:hAnsi="Times New Roman" w:cs="Times New Roman"/>
          <w:b/>
          <w:bCs/>
          <w:sz w:val="24"/>
          <w:szCs w:val="24"/>
        </w:rPr>
        <w:t xml:space="preserve"/>
      </w:r>
    </w:p>
    <w:p w14:paraId="75730A9E" w14:textId="77777777" w:rsidR="00BC1918" w:rsidRPr="00B05570" w:rsidRDefault="00BC1918" w:rsidP="00B05570">
      <w:pPr>
        <w:pStyle w:val="Heading1"/>
        <w:rPr>
          <w:rFonts w:ascii="Times New Roman" w:hAnsi="Times New Roman"/>
          <w:sz w:val="28"/>
          <w:szCs w:val="28"/>
        </w:rPr>
      </w:pPr>
      <w:r w:rsidRPr="00B05570">
        <w:rPr>
          <w:rFonts w:ascii="Times New Roman" w:hAnsi="Times New Roman"/>
          <w:sz w:val="28"/>
          <w:szCs w:val="28"/>
        </w:rPr>
        <w:t>ABSTRACT</w:t>
      </w:r>
    </w:p>
    <w:p w14:paraId="61891554" w14:textId="77777777" w:rsidR="00275468" w:rsidRPr="00210E6E" w:rsidRDefault="00275468" w:rsidP="00275468">
      <w:pPr>
        <w:jc w:val="both"/>
        <w:rPr>
          <w:rFonts w:ascii="Times New Roman" w:hAnsi="Times New Roman" w:cs="Times New Roman"/>
          <w:b/>
          <w:bCs/>
          <w:sz w:val="24"/>
          <w:szCs w:val="24"/>
        </w:rPr>
      </w:pPr>
      <w:r w:rsidRPr="00210E6E">
        <w:rPr>
          <w:rFonts w:ascii="Times New Roman" w:hAnsi="Times New Roman" w:cs="Times New Roman"/>
          <w:b/>
          <w:bCs/>
          <w:sz w:val="24"/>
          <w:szCs w:val="24"/>
        </w:rPr>
        <w:t>Background</w:t>
      </w:r>
      <w:r w:rsidRPr="00210E6E">
        <w:rPr>
          <w:rFonts w:ascii="Times New Roman" w:hAnsi="Times New Roman" w:cs="Times New Roman"/>
          <w:b/>
          <w:bCs/>
          <w:sz w:val="24"/>
          <w:szCs w:val="24"/>
        </w:rPr>
        <w:br/>
      </w:r>
      <w:r w:rsidRPr="00210E6E">
        <w:rPr>
          <w:rFonts w:ascii="Times New Roman" w:hAnsi="Times New Roman" w:cs="Times New Roman"/>
          <w:sz w:val="24"/>
          <w:szCs w:val="24"/>
        </w:rPr>
        <w:t xml:space="preserve">Tick-borne diseases (TBDs) remain a major constraint to cattle production globally, particularly in tropical and subtropical regions where environmental conditions </w:t>
      </w:r>
      <w:proofErr w:type="spellStart"/>
      <w:r w:rsidRPr="00210E6E">
        <w:rPr>
          <w:rFonts w:ascii="Times New Roman" w:hAnsi="Times New Roman" w:cs="Times New Roman"/>
          <w:sz w:val="24"/>
          <w:szCs w:val="24"/>
        </w:rPr>
        <w:t>favour</w:t>
      </w:r>
      <w:proofErr w:type="spellEnd"/>
      <w:r w:rsidRPr="00210E6E">
        <w:rPr>
          <w:rFonts w:ascii="Times New Roman" w:hAnsi="Times New Roman" w:cs="Times New Roman"/>
          <w:sz w:val="24"/>
          <w:szCs w:val="24"/>
        </w:rPr>
        <w:t xml:space="preserve"> tick survival and proliferation. In sub-Saharan Africa, tick-borne protozoan infections such as babesiosis and theileriosis are among the leading causes of cattle morbidity, mortality, reduced productivity, and significant economic losses. In Kenya, despite long-term control efforts including acaricide use, vaccination, and veterinary extension services, TBDs continue to undermine livestock productivity, especially among smallholder dairy farmers. The South Rift region, covering Kericho and </w:t>
      </w:r>
      <w:proofErr w:type="spellStart"/>
      <w:r w:rsidRPr="00210E6E">
        <w:rPr>
          <w:rFonts w:ascii="Times New Roman" w:hAnsi="Times New Roman" w:cs="Times New Roman"/>
          <w:sz w:val="24"/>
          <w:szCs w:val="24"/>
        </w:rPr>
        <w:t>Bomet</w:t>
      </w:r>
      <w:proofErr w:type="spellEnd"/>
      <w:r w:rsidRPr="00210E6E">
        <w:rPr>
          <w:rFonts w:ascii="Times New Roman" w:hAnsi="Times New Roman" w:cs="Times New Roman"/>
          <w:sz w:val="24"/>
          <w:szCs w:val="24"/>
        </w:rPr>
        <w:t xml:space="preserve"> counties, has experienced rapid expansion of dairy farming alongside increased use of exotic and crossbred cattle, which are highly susceptible to tick-borne infections.</w:t>
      </w:r>
    </w:p>
    <w:p w14:paraId="6304353E" w14:textId="77777777" w:rsidR="00275468" w:rsidRPr="00210E6E" w:rsidRDefault="00275468" w:rsidP="00275468">
      <w:pPr>
        <w:jc w:val="both"/>
        <w:rPr>
          <w:rFonts w:ascii="Times New Roman" w:hAnsi="Times New Roman" w:cs="Times New Roman"/>
          <w:b/>
          <w:bCs/>
          <w:sz w:val="24"/>
          <w:szCs w:val="24"/>
        </w:rPr>
      </w:pPr>
      <w:r w:rsidRPr="00210E6E">
        <w:rPr>
          <w:rFonts w:ascii="Times New Roman" w:hAnsi="Times New Roman" w:cs="Times New Roman"/>
          <w:b/>
          <w:bCs/>
          <w:sz w:val="24"/>
          <w:szCs w:val="24"/>
        </w:rPr>
        <w:t>Objective</w:t>
      </w:r>
      <w:r w:rsidRPr="00210E6E">
        <w:rPr>
          <w:rFonts w:ascii="Times New Roman" w:hAnsi="Times New Roman" w:cs="Times New Roman"/>
          <w:b/>
          <w:bCs/>
          <w:sz w:val="24"/>
          <w:szCs w:val="24"/>
        </w:rPr>
        <w:br/>
      </w:r>
      <w:r w:rsidRPr="00210E6E">
        <w:rPr>
          <w:rFonts w:ascii="Times New Roman" w:hAnsi="Times New Roman" w:cs="Times New Roman"/>
          <w:sz w:val="24"/>
          <w:szCs w:val="24"/>
        </w:rPr>
        <w:t>This study assessed the prevalence, spatial distribution, and risk factors of major tick-borne protozoan infections in cattle in selected sub-counties of Kenya’s South Rift region.</w:t>
      </w:r>
    </w:p>
    <w:p w14:paraId="337B83C9" w14:textId="77777777" w:rsidR="00275468" w:rsidRPr="00210E6E" w:rsidRDefault="00275468" w:rsidP="00275468">
      <w:pPr>
        <w:jc w:val="both"/>
        <w:rPr>
          <w:rFonts w:ascii="Times New Roman" w:hAnsi="Times New Roman" w:cs="Times New Roman"/>
          <w:sz w:val="24"/>
          <w:szCs w:val="24"/>
        </w:rPr>
      </w:pPr>
      <w:r w:rsidRPr="00210E6E">
        <w:rPr>
          <w:rFonts w:ascii="Times New Roman" w:hAnsi="Times New Roman" w:cs="Times New Roman"/>
          <w:b/>
          <w:bCs/>
          <w:sz w:val="24"/>
          <w:szCs w:val="24"/>
        </w:rPr>
        <w:t>Methods</w:t>
      </w:r>
      <w:r w:rsidRPr="00210E6E">
        <w:rPr>
          <w:rFonts w:ascii="Times New Roman" w:hAnsi="Times New Roman" w:cs="Times New Roman"/>
          <w:b/>
          <w:bCs/>
          <w:sz w:val="24"/>
          <w:szCs w:val="24"/>
        </w:rPr>
        <w:br/>
      </w:r>
      <w:r w:rsidRPr="00210E6E">
        <w:rPr>
          <w:rFonts w:ascii="Times New Roman" w:hAnsi="Times New Roman" w:cs="Times New Roman"/>
          <w:sz w:val="24"/>
          <w:szCs w:val="24"/>
        </w:rPr>
        <w:t xml:space="preserve">A cross-sectional study was conducted on 196 cattle from 100 farms in </w:t>
      </w:r>
      <w:proofErr w:type="spellStart"/>
      <w:r w:rsidRPr="00210E6E">
        <w:rPr>
          <w:rFonts w:ascii="Times New Roman" w:hAnsi="Times New Roman" w:cs="Times New Roman"/>
          <w:sz w:val="24"/>
          <w:szCs w:val="24"/>
        </w:rPr>
        <w:t>Kipkelion</w:t>
      </w:r>
      <w:proofErr w:type="spellEnd"/>
      <w:r w:rsidRPr="00210E6E">
        <w:rPr>
          <w:rFonts w:ascii="Times New Roman" w:hAnsi="Times New Roman" w:cs="Times New Roman"/>
          <w:sz w:val="24"/>
          <w:szCs w:val="24"/>
        </w:rPr>
        <w:t xml:space="preserve"> West, </w:t>
      </w:r>
      <w:proofErr w:type="spellStart"/>
      <w:r w:rsidRPr="00210E6E">
        <w:rPr>
          <w:rFonts w:ascii="Times New Roman" w:hAnsi="Times New Roman" w:cs="Times New Roman"/>
          <w:sz w:val="24"/>
          <w:szCs w:val="24"/>
        </w:rPr>
        <w:t>Bureti</w:t>
      </w:r>
      <w:proofErr w:type="spellEnd"/>
      <w:r w:rsidRPr="00210E6E">
        <w:rPr>
          <w:rFonts w:ascii="Times New Roman" w:hAnsi="Times New Roman" w:cs="Times New Roman"/>
          <w:sz w:val="24"/>
          <w:szCs w:val="24"/>
        </w:rPr>
        <w:t xml:space="preserve">, and </w:t>
      </w:r>
      <w:proofErr w:type="spellStart"/>
      <w:r w:rsidRPr="00210E6E">
        <w:rPr>
          <w:rFonts w:ascii="Times New Roman" w:hAnsi="Times New Roman" w:cs="Times New Roman"/>
          <w:sz w:val="24"/>
          <w:szCs w:val="24"/>
        </w:rPr>
        <w:t>Bomet</w:t>
      </w:r>
      <w:proofErr w:type="spellEnd"/>
      <w:r w:rsidRPr="00210E6E">
        <w:rPr>
          <w:rFonts w:ascii="Times New Roman" w:hAnsi="Times New Roman" w:cs="Times New Roman"/>
          <w:sz w:val="24"/>
          <w:szCs w:val="24"/>
        </w:rPr>
        <w:t xml:space="preserve"> Central sub-counties. Blood samples were analyzed using Giemsa-stained thin blood smears and ELISA for microscopic and serological detection of infections, respectively. Tick vectors were collected and identified morphologically. Data on herd management and tick control practices were obtained through structured questionnaires administered to livestock owners. Analysis was performed using descriptive statistics and Chi-square tests at a 95% confidence level.</w:t>
      </w:r>
    </w:p>
    <w:p w14:paraId="247B7DF4" w14:textId="77777777" w:rsidR="00275468" w:rsidRPr="00210E6E" w:rsidRDefault="00275468" w:rsidP="00275468">
      <w:pPr>
        <w:jc w:val="both"/>
        <w:rPr>
          <w:rFonts w:ascii="Times New Roman" w:hAnsi="Times New Roman" w:cs="Times New Roman"/>
          <w:b/>
          <w:bCs/>
          <w:sz w:val="24"/>
          <w:szCs w:val="24"/>
        </w:rPr>
      </w:pPr>
      <w:r w:rsidRPr="00210E6E">
        <w:rPr>
          <w:rFonts w:ascii="Times New Roman" w:hAnsi="Times New Roman" w:cs="Times New Roman"/>
          <w:b/>
          <w:bCs/>
          <w:sz w:val="24"/>
          <w:szCs w:val="24"/>
        </w:rPr>
        <w:t>Results</w:t>
      </w:r>
      <w:r w:rsidRPr="00210E6E">
        <w:rPr>
          <w:rFonts w:ascii="Times New Roman" w:hAnsi="Times New Roman" w:cs="Times New Roman"/>
          <w:b/>
          <w:bCs/>
          <w:sz w:val="24"/>
          <w:szCs w:val="24"/>
        </w:rPr>
        <w:br/>
      </w:r>
      <w:r w:rsidRPr="00210E6E">
        <w:rPr>
          <w:rFonts w:ascii="Times New Roman" w:hAnsi="Times New Roman" w:cs="Times New Roman"/>
          <w:sz w:val="24"/>
          <w:szCs w:val="24"/>
        </w:rPr>
        <w:t xml:space="preserve">Microscopy revealed an overall prevalence of 29.6%, while ELISA detected a higher seroprevalence of 66.8%. Babesiosis was the most prevalent infection, followed by theileriosis. Significant spatial variation was observed across study sites (p&lt;0.05), with </w:t>
      </w:r>
      <w:proofErr w:type="spellStart"/>
      <w:r w:rsidRPr="00210E6E">
        <w:rPr>
          <w:rFonts w:ascii="Times New Roman" w:hAnsi="Times New Roman" w:cs="Times New Roman"/>
          <w:sz w:val="24"/>
          <w:szCs w:val="24"/>
        </w:rPr>
        <w:t>Bureti</w:t>
      </w:r>
      <w:proofErr w:type="spellEnd"/>
      <w:r w:rsidRPr="00210E6E">
        <w:rPr>
          <w:rFonts w:ascii="Times New Roman" w:hAnsi="Times New Roman" w:cs="Times New Roman"/>
          <w:sz w:val="24"/>
          <w:szCs w:val="24"/>
        </w:rPr>
        <w:t xml:space="preserve"> recording the highest prevalence. Adult cattle showed higher infection rates than calves, although the association was not statistically significant (p&gt;0.05). Infections persisted despite widespread acaricide use, indicating ongoing transmission.</w:t>
      </w:r>
    </w:p>
    <w:p w14:paraId="309BBB81" w14:textId="77777777" w:rsidR="00275468" w:rsidRPr="00210E6E" w:rsidRDefault="00275468" w:rsidP="00275468">
      <w:pPr>
        <w:jc w:val="both"/>
        <w:rPr>
          <w:rFonts w:ascii="Times New Roman" w:hAnsi="Times New Roman" w:cs="Times New Roman"/>
          <w:b/>
          <w:bCs/>
          <w:sz w:val="24"/>
          <w:szCs w:val="24"/>
        </w:rPr>
      </w:pPr>
      <w:r w:rsidRPr="00210E6E">
        <w:rPr>
          <w:rFonts w:ascii="Times New Roman" w:hAnsi="Times New Roman" w:cs="Times New Roman"/>
          <w:b/>
          <w:bCs/>
          <w:sz w:val="24"/>
          <w:szCs w:val="24"/>
        </w:rPr>
        <w:lastRenderedPageBreak/>
        <w:t>Conclusion</w:t>
      </w:r>
      <w:r w:rsidRPr="00210E6E">
        <w:rPr>
          <w:rFonts w:ascii="Times New Roman" w:hAnsi="Times New Roman" w:cs="Times New Roman"/>
          <w:b/>
          <w:bCs/>
          <w:sz w:val="24"/>
          <w:szCs w:val="24"/>
        </w:rPr>
        <w:br/>
      </w:r>
      <w:r w:rsidRPr="00210E6E">
        <w:rPr>
          <w:rFonts w:ascii="Times New Roman" w:hAnsi="Times New Roman" w:cs="Times New Roman"/>
          <w:sz w:val="24"/>
          <w:szCs w:val="24"/>
        </w:rPr>
        <w:t>Tick-borne protozoan infections remain endemic in Kenya’s South Rift and continue to negatively impact cattle productivity. Strengthened integrated control strategies involving effective tick management, vaccination, surveillance, farmer education, and acaricide resistance monitoring are urgently required.</w:t>
      </w:r>
      <w:r w:rsidRPr="00210E6E">
        <w:rPr>
          <w:rFonts w:ascii="Times New Roman" w:hAnsi="Times New Roman" w:cs="Times New Roman"/>
          <w:b/>
          <w:bCs/>
          <w:sz w:val="24"/>
          <w:szCs w:val="24"/>
        </w:rPr>
        <w:t xml:space="preserve"> </w:t>
      </w:r>
    </w:p>
    <w:p w14:paraId="79FD4F5D" w14:textId="211DB49F" w:rsidR="00BC1918" w:rsidRPr="00BC1918" w:rsidRDefault="00BC1918" w:rsidP="00275468">
      <w:pPr>
        <w:spacing w:line="240" w:lineRule="auto"/>
        <w:jc w:val="both"/>
        <w:rPr>
          <w:rFonts w:ascii="Times New Roman" w:hAnsi="Times New Roman" w:cs="Times New Roman"/>
          <w:sz w:val="24"/>
          <w:szCs w:val="24"/>
        </w:rPr>
      </w:pPr>
      <w:r w:rsidRPr="00B05570">
        <w:rPr>
          <w:rFonts w:ascii="Times New Roman" w:hAnsi="Times New Roman" w:cs="Times New Roman"/>
          <w:b/>
          <w:bCs/>
          <w:sz w:val="24"/>
          <w:szCs w:val="24"/>
        </w:rPr>
        <w:t>Keywords:</w:t>
      </w:r>
      <w:r w:rsidRPr="00BC1918">
        <w:rPr>
          <w:rFonts w:ascii="Times New Roman" w:hAnsi="Times New Roman" w:cs="Times New Roman"/>
          <w:sz w:val="24"/>
          <w:szCs w:val="24"/>
        </w:rPr>
        <w:t xml:space="preserve"> Tick-borne diseases, Cattle, Epidemiology, South Rift Kenya</w:t>
      </w:r>
    </w:p>
    <w:p w14:paraId="05DAAAEF" w14:textId="77777777" w:rsidR="00BC1918" w:rsidRPr="00275468" w:rsidRDefault="00BC1918" w:rsidP="00275468">
      <w:pPr>
        <w:pStyle w:val="Heading1"/>
        <w:rPr>
          <w:rFonts w:ascii="Times New Roman" w:hAnsi="Times New Roman"/>
          <w:sz w:val="28"/>
          <w:szCs w:val="28"/>
        </w:rPr>
      </w:pPr>
      <w:r w:rsidRPr="00275468">
        <w:rPr>
          <w:rFonts w:ascii="Times New Roman" w:hAnsi="Times New Roman"/>
          <w:sz w:val="28"/>
          <w:szCs w:val="28"/>
        </w:rPr>
        <w:t>1.0 INTRODUCTION</w:t>
      </w:r>
    </w:p>
    <w:p w14:paraId="30DC47F3" w14:textId="77777777" w:rsidR="00BC1918" w:rsidRPr="00275468" w:rsidRDefault="00BC1918" w:rsidP="00275468">
      <w:pPr>
        <w:pStyle w:val="Heading2"/>
        <w:rPr>
          <w:rFonts w:ascii="Times New Roman" w:hAnsi="Times New Roman" w:cs="Times New Roman"/>
          <w:color w:val="000000" w:themeColor="text1"/>
          <w:sz w:val="24"/>
          <w:szCs w:val="24"/>
        </w:rPr>
      </w:pPr>
      <w:r w:rsidRPr="00275468">
        <w:rPr>
          <w:rFonts w:ascii="Times New Roman" w:hAnsi="Times New Roman" w:cs="Times New Roman"/>
          <w:color w:val="000000" w:themeColor="text1"/>
          <w:sz w:val="24"/>
          <w:szCs w:val="24"/>
        </w:rPr>
        <w:t>1.1 Background of the Study</w:t>
      </w:r>
    </w:p>
    <w:p w14:paraId="0DC106CD" w14:textId="619ECC1F"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Livestock production remains a critical component of global agriculture and contributes significantly to food security, nutrition, employment creation, poverty alleviation, and economic growth. The cattle industry is particularly important in developing countries where livestock </w:t>
      </w:r>
      <w:r w:rsidR="00A21C9F" w:rsidRPr="00BC1918">
        <w:rPr>
          <w:rFonts w:ascii="Times New Roman" w:hAnsi="Times New Roman" w:cs="Times New Roman"/>
          <w:sz w:val="24"/>
          <w:szCs w:val="24"/>
        </w:rPr>
        <w:t>provides</w:t>
      </w:r>
      <w:r w:rsidRPr="00BC1918">
        <w:rPr>
          <w:rFonts w:ascii="Times New Roman" w:hAnsi="Times New Roman" w:cs="Times New Roman"/>
          <w:sz w:val="24"/>
          <w:szCs w:val="24"/>
        </w:rPr>
        <w:t xml:space="preserve"> milk, meat, manure, draught power, income, and social capital to millions of households [1]. According to the Food and Agriculture Organization, livestock contribute approximately 40% of global agricultural gross domestic product and support the livelihoods of more than 1.3 billion people worldwide [2].</w:t>
      </w:r>
    </w:p>
    <w:p w14:paraId="412EB1ED"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Despite its importance, livestock production faces numerous constraints, among which infectious and parasitic diseases are particularly significant. Tick-borne diseases (TBDs) rank among the most economically devastating livestock diseases globally and are responsible for substantial production losses through mortality, reduced growth rates, decreased milk yield, reproductive inefficiency, treatment costs, and trade restrictions [3,4]. More than 80% of the world's cattle population is estimated to be at risk of one or more tick-borne diseases, resulting in annual economic losses exceeding US$20 billion globally [5].</w:t>
      </w:r>
    </w:p>
    <w:p w14:paraId="376CA791"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Ticks are obligate blood-feeding ectoparasites that transmit a diverse range of pathogens including protozoa, bacteria, rickettsiae, and viruses. In Africa, the most economically important tick-borne protozoan infections affecting cattle include theileriosis, babesiosis, and anaplasmosis [6]. These diseases continue to impose major constraints on livestock productivity and have been identified as key obstacles to achieving sustainable livestock development in many African countries.</w:t>
      </w:r>
    </w:p>
    <w:p w14:paraId="5E6530AD"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Among these diseases, East Coast fever (ECF), caused by </w:t>
      </w:r>
      <w:proofErr w:type="spellStart"/>
      <w:r w:rsidRPr="00BC1918">
        <w:rPr>
          <w:rFonts w:ascii="Times New Roman" w:hAnsi="Times New Roman" w:cs="Times New Roman"/>
          <w:i/>
          <w:iCs/>
          <w:sz w:val="24"/>
          <w:szCs w:val="24"/>
        </w:rPr>
        <w:t>Theileria</w:t>
      </w:r>
      <w:proofErr w:type="spellEnd"/>
      <w:r w:rsidRPr="00BC1918">
        <w:rPr>
          <w:rFonts w:ascii="Times New Roman" w:hAnsi="Times New Roman" w:cs="Times New Roman"/>
          <w:i/>
          <w:iCs/>
          <w:sz w:val="24"/>
          <w:szCs w:val="24"/>
        </w:rPr>
        <w:t xml:space="preserve"> parva</w:t>
      </w:r>
      <w:r w:rsidRPr="00BC1918">
        <w:rPr>
          <w:rFonts w:ascii="Times New Roman" w:hAnsi="Times New Roman" w:cs="Times New Roman"/>
          <w:sz w:val="24"/>
          <w:szCs w:val="24"/>
        </w:rPr>
        <w:t xml:space="preserve"> and transmitted primarily by </w:t>
      </w:r>
      <w:r w:rsidRPr="00BC1918">
        <w:rPr>
          <w:rFonts w:ascii="Times New Roman" w:hAnsi="Times New Roman" w:cs="Times New Roman"/>
          <w:i/>
          <w:iCs/>
          <w:sz w:val="24"/>
          <w:szCs w:val="24"/>
        </w:rPr>
        <w:t xml:space="preserve">Rhipicephalus </w:t>
      </w:r>
      <w:proofErr w:type="spellStart"/>
      <w:r w:rsidRPr="00BC1918">
        <w:rPr>
          <w:rFonts w:ascii="Times New Roman" w:hAnsi="Times New Roman" w:cs="Times New Roman"/>
          <w:i/>
          <w:iCs/>
          <w:sz w:val="24"/>
          <w:szCs w:val="24"/>
        </w:rPr>
        <w:t>appendiculatus</w:t>
      </w:r>
      <w:proofErr w:type="spellEnd"/>
      <w:r w:rsidRPr="00BC1918">
        <w:rPr>
          <w:rFonts w:ascii="Times New Roman" w:hAnsi="Times New Roman" w:cs="Times New Roman"/>
          <w:sz w:val="24"/>
          <w:szCs w:val="24"/>
        </w:rPr>
        <w:t>, remains one of the most important cattle diseases in eastern, central, and southern Africa [7]. The disease causes severe lymphoproliferative pathology and mortality rates that may exceed 80% among susceptible cattle populations, particularly exotic and crossbred dairy breeds [8]. Annual losses associated with East Coast fever in eastern Africa are estimated to exceed US$300 million through mortality, production losses, and disease control costs [9].</w:t>
      </w:r>
    </w:p>
    <w:p w14:paraId="6B09563B" w14:textId="6A32189C"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Babesiosis, caused principally by </w:t>
      </w:r>
      <w:r w:rsidRPr="00BC1918">
        <w:rPr>
          <w:rFonts w:ascii="Times New Roman" w:hAnsi="Times New Roman" w:cs="Times New Roman"/>
          <w:i/>
          <w:iCs/>
          <w:sz w:val="24"/>
          <w:szCs w:val="24"/>
        </w:rPr>
        <w:t xml:space="preserve">Babesia </w:t>
      </w:r>
      <w:proofErr w:type="spellStart"/>
      <w:r w:rsidRPr="00BC1918">
        <w:rPr>
          <w:rFonts w:ascii="Times New Roman" w:hAnsi="Times New Roman" w:cs="Times New Roman"/>
          <w:i/>
          <w:iCs/>
          <w:sz w:val="24"/>
          <w:szCs w:val="24"/>
        </w:rPr>
        <w:t>bigemina</w:t>
      </w:r>
      <w:proofErr w:type="spellEnd"/>
      <w:r w:rsidRPr="00BC1918">
        <w:rPr>
          <w:rFonts w:ascii="Times New Roman" w:hAnsi="Times New Roman" w:cs="Times New Roman"/>
          <w:sz w:val="24"/>
          <w:szCs w:val="24"/>
        </w:rPr>
        <w:t xml:space="preserve"> and </w:t>
      </w:r>
      <w:r w:rsidRPr="00BC1918">
        <w:rPr>
          <w:rFonts w:ascii="Times New Roman" w:hAnsi="Times New Roman" w:cs="Times New Roman"/>
          <w:i/>
          <w:iCs/>
          <w:sz w:val="24"/>
          <w:szCs w:val="24"/>
        </w:rPr>
        <w:t xml:space="preserve">Babesia </w:t>
      </w:r>
      <w:proofErr w:type="spellStart"/>
      <w:r w:rsidRPr="00BC1918">
        <w:rPr>
          <w:rFonts w:ascii="Times New Roman" w:hAnsi="Times New Roman" w:cs="Times New Roman"/>
          <w:i/>
          <w:iCs/>
          <w:sz w:val="24"/>
          <w:szCs w:val="24"/>
        </w:rPr>
        <w:t>bovis</w:t>
      </w:r>
      <w:proofErr w:type="spellEnd"/>
      <w:r w:rsidRPr="00BC1918">
        <w:rPr>
          <w:rFonts w:ascii="Times New Roman" w:hAnsi="Times New Roman" w:cs="Times New Roman"/>
          <w:sz w:val="24"/>
          <w:szCs w:val="24"/>
        </w:rPr>
        <w:t xml:space="preserve">, is another major tick-borne protozoan disease affecting cattle worldwide. Clinical manifestations include fever, anemia, hemoglobinuria, weight loss, reduced milk production, and death in severe cases [10]. The disease is transmitted mainly by </w:t>
      </w:r>
      <w:r w:rsidRPr="00BC1918">
        <w:rPr>
          <w:rFonts w:ascii="Times New Roman" w:hAnsi="Times New Roman" w:cs="Times New Roman"/>
          <w:i/>
          <w:iCs/>
          <w:sz w:val="24"/>
          <w:szCs w:val="24"/>
        </w:rPr>
        <w:t>Rhipicephalus (</w:t>
      </w:r>
      <w:proofErr w:type="spellStart"/>
      <w:r w:rsidRPr="00BC1918">
        <w:rPr>
          <w:rFonts w:ascii="Times New Roman" w:hAnsi="Times New Roman" w:cs="Times New Roman"/>
          <w:i/>
          <w:iCs/>
          <w:sz w:val="24"/>
          <w:szCs w:val="24"/>
        </w:rPr>
        <w:t>Boophilus</w:t>
      </w:r>
      <w:proofErr w:type="spellEnd"/>
      <w:r w:rsidRPr="00BC1918">
        <w:rPr>
          <w:rFonts w:ascii="Times New Roman" w:hAnsi="Times New Roman" w:cs="Times New Roman"/>
          <w:i/>
          <w:iCs/>
          <w:sz w:val="24"/>
          <w:szCs w:val="24"/>
        </w:rPr>
        <w:t>)</w:t>
      </w:r>
      <w:r w:rsidRPr="00BC1918">
        <w:rPr>
          <w:rFonts w:ascii="Times New Roman" w:hAnsi="Times New Roman" w:cs="Times New Roman"/>
          <w:sz w:val="24"/>
          <w:szCs w:val="24"/>
        </w:rPr>
        <w:t xml:space="preserve"> species and remains endemic throughout many tropical regions </w:t>
      </w:r>
      <w:proofErr w:type="gramStart"/>
      <w:r w:rsidR="00A21C9F" w:rsidRPr="00BC1918">
        <w:rPr>
          <w:rFonts w:ascii="Times New Roman" w:hAnsi="Times New Roman" w:cs="Times New Roman"/>
          <w:sz w:val="24"/>
          <w:szCs w:val="24"/>
        </w:rPr>
        <w:t>w</w:t>
      </w:r>
      <w:r w:rsidR="00A21C9F">
        <w:rPr>
          <w:rFonts w:ascii="Times New Roman" w:hAnsi="Times New Roman" w:cs="Times New Roman"/>
          <w:sz w:val="24"/>
          <w:szCs w:val="24"/>
        </w:rPr>
        <w:t>h</w:t>
      </w:r>
      <w:r w:rsidR="00A21C9F" w:rsidRPr="00BC1918">
        <w:rPr>
          <w:rFonts w:ascii="Times New Roman" w:hAnsi="Times New Roman" w:cs="Times New Roman"/>
          <w:sz w:val="24"/>
          <w:szCs w:val="24"/>
        </w:rPr>
        <w:t>ere</w:t>
      </w:r>
      <w:proofErr w:type="gramEnd"/>
      <w:r w:rsidRPr="00BC1918">
        <w:rPr>
          <w:rFonts w:ascii="Times New Roman" w:hAnsi="Times New Roman" w:cs="Times New Roman"/>
          <w:sz w:val="24"/>
          <w:szCs w:val="24"/>
        </w:rPr>
        <w:t xml:space="preserve"> climatic conditions support vector survival [11].</w:t>
      </w:r>
    </w:p>
    <w:p w14:paraId="603DF929"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Anaplasmosis, caused by </w:t>
      </w:r>
      <w:proofErr w:type="spellStart"/>
      <w:r w:rsidRPr="00BC1918">
        <w:rPr>
          <w:rFonts w:ascii="Times New Roman" w:hAnsi="Times New Roman" w:cs="Times New Roman"/>
          <w:i/>
          <w:iCs/>
          <w:sz w:val="24"/>
          <w:szCs w:val="24"/>
        </w:rPr>
        <w:t>Anaplasma</w:t>
      </w:r>
      <w:proofErr w:type="spellEnd"/>
      <w:r w:rsidRPr="00BC1918">
        <w:rPr>
          <w:rFonts w:ascii="Times New Roman" w:hAnsi="Times New Roman" w:cs="Times New Roman"/>
          <w:i/>
          <w:iCs/>
          <w:sz w:val="24"/>
          <w:szCs w:val="24"/>
        </w:rPr>
        <w:t xml:space="preserve"> marginale</w:t>
      </w:r>
      <w:r w:rsidRPr="00BC1918">
        <w:rPr>
          <w:rFonts w:ascii="Times New Roman" w:hAnsi="Times New Roman" w:cs="Times New Roman"/>
          <w:sz w:val="24"/>
          <w:szCs w:val="24"/>
        </w:rPr>
        <w:t>, although taxonomically bacterial rather than protozoan, frequently occurs alongside babesiosis and theileriosis in cattle production systems and contributes substantially to livestock morbidity and economic losses [12]. Co-infections involving multiple tick-borne pathogens are increasingly recognized as important determinants of disease severity and production losses in endemic regions [13].</w:t>
      </w:r>
    </w:p>
    <w:p w14:paraId="448C911B"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The epidemiology of tick-borne diseases is influenced by complex interactions among hosts, vectors, pathogens, environmental conditions, and management practices. Climatic factors such as temperature, rainfall, humidity, and vegetation cover directly affect tick development, survival, abundance, and transmission efficiency [14]. </w:t>
      </w:r>
      <w:r w:rsidRPr="00BC1918">
        <w:rPr>
          <w:rFonts w:ascii="Times New Roman" w:hAnsi="Times New Roman" w:cs="Times New Roman"/>
          <w:sz w:val="24"/>
          <w:szCs w:val="24"/>
        </w:rPr>
        <w:lastRenderedPageBreak/>
        <w:t>Consequently, climate variability and environmental changes have increasingly been implicated in altering the geographical distribution and transmission dynamics of tick-borne diseases globally [15].</w:t>
      </w:r>
    </w:p>
    <w:p w14:paraId="5FA79245"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Kenya possesses one of the largest livestock populations in eastern Africa, with cattle contributing significantly to national food security and agricultural output. The country hosts an estimated 22 million cattle distributed across diverse agroecological zones [16]. However, livestock productivity remains constrained by numerous diseases, among which tick-borne diseases account for some of the highest economic losses within the livestock sector [17].</w:t>
      </w:r>
    </w:p>
    <w:p w14:paraId="3AA35CA0"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The South Rift region, particularly Kericho and </w:t>
      </w:r>
      <w:proofErr w:type="spellStart"/>
      <w:r w:rsidRPr="00BC1918">
        <w:rPr>
          <w:rFonts w:ascii="Times New Roman" w:hAnsi="Times New Roman" w:cs="Times New Roman"/>
          <w:sz w:val="24"/>
          <w:szCs w:val="24"/>
        </w:rPr>
        <w:t>Bomet</w:t>
      </w:r>
      <w:proofErr w:type="spellEnd"/>
      <w:r w:rsidRPr="00BC1918">
        <w:rPr>
          <w:rFonts w:ascii="Times New Roman" w:hAnsi="Times New Roman" w:cs="Times New Roman"/>
          <w:sz w:val="24"/>
          <w:szCs w:val="24"/>
        </w:rPr>
        <w:t xml:space="preserve"> counties, supports intensive smallholder dairy and mixed crop-livestock production systems. Increasing adoption of high-yielding dairy breeds such as Friesian, Ayrshire, Guernsey, and Jersey cattle has enhanced milk production but simultaneously increased susceptibility to tick-borne infections due to reduced innate resistance compared to indigenous breeds [18]. Furthermore, changing land-use patterns, climate variability, communal grazing practices, and increasing livestock movement may be altering local disease epidemiology.</w:t>
      </w:r>
    </w:p>
    <w:p w14:paraId="28252DC2" w14:textId="33ED7023"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Accurate epidemiological information remains fundamental for designing effective disease control </w:t>
      </w:r>
      <w:proofErr w:type="spellStart"/>
      <w:r w:rsidRPr="00BC1918">
        <w:rPr>
          <w:rFonts w:ascii="Times New Roman" w:hAnsi="Times New Roman" w:cs="Times New Roman"/>
          <w:sz w:val="24"/>
          <w:szCs w:val="24"/>
        </w:rPr>
        <w:t>programmes</w:t>
      </w:r>
      <w:proofErr w:type="spellEnd"/>
      <w:r w:rsidRPr="00BC1918">
        <w:rPr>
          <w:rFonts w:ascii="Times New Roman" w:hAnsi="Times New Roman" w:cs="Times New Roman"/>
          <w:sz w:val="24"/>
          <w:szCs w:val="24"/>
        </w:rPr>
        <w:t xml:space="preserve">. Conventional diagnostic methods such as microscopy continue to be widely used because of their affordability and accessibility. However, their sensitivity is often limited, particularly in chronic infections and carrier animals [19]. Serological techniques such as ELISA and molecular </w:t>
      </w:r>
      <w:r w:rsidR="00275468" w:rsidRPr="00BC1918">
        <w:rPr>
          <w:rFonts w:ascii="Times New Roman" w:hAnsi="Times New Roman" w:cs="Times New Roman"/>
          <w:sz w:val="24"/>
          <w:szCs w:val="24"/>
        </w:rPr>
        <w:t>approaches,</w:t>
      </w:r>
      <w:r w:rsidRPr="00BC1918">
        <w:rPr>
          <w:rFonts w:ascii="Times New Roman" w:hAnsi="Times New Roman" w:cs="Times New Roman"/>
          <w:sz w:val="24"/>
          <w:szCs w:val="24"/>
        </w:rPr>
        <w:t xml:space="preserve"> including polymerase chain reaction (PCR) have substantially improved detection of subclinical infections and have become indispensable tools in modern epidemiological investigations [20,21].</w:t>
      </w:r>
    </w:p>
    <w:p w14:paraId="355937D4"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Despite the recognized importance of tick-borne diseases in Kenya, epidemiological data from many livestock-producing regions remain limited or outdated. Contemporary information on disease prevalence, geographical distribution, and associated risk factors is essential for developing evidence-based interventions aimed at improving livestock health and productivity.</w:t>
      </w:r>
    </w:p>
    <w:p w14:paraId="3ABF9D60" w14:textId="77777777" w:rsidR="00BC1918" w:rsidRPr="00275468" w:rsidRDefault="00BC1918" w:rsidP="00883290">
      <w:pPr>
        <w:spacing w:line="240" w:lineRule="auto"/>
        <w:jc w:val="both"/>
        <w:rPr>
          <w:rFonts w:ascii="Times New Roman" w:hAnsi="Times New Roman" w:cs="Times New Roman"/>
          <w:b/>
          <w:bCs/>
          <w:sz w:val="24"/>
          <w:szCs w:val="24"/>
        </w:rPr>
      </w:pPr>
      <w:r w:rsidRPr="00275468">
        <w:rPr>
          <w:rFonts w:ascii="Times New Roman" w:hAnsi="Times New Roman" w:cs="Times New Roman"/>
          <w:b/>
          <w:bCs/>
          <w:sz w:val="24"/>
          <w:szCs w:val="24"/>
        </w:rPr>
        <w:t>1.2 Statement of the Problem</w:t>
      </w:r>
    </w:p>
    <w:p w14:paraId="64055226"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Tick-borne diseases continue to rank among the leading causes of economic losses in Kenya's livestock industry despite decades of investment in vector control </w:t>
      </w:r>
      <w:proofErr w:type="spellStart"/>
      <w:r w:rsidRPr="00BC1918">
        <w:rPr>
          <w:rFonts w:ascii="Times New Roman" w:hAnsi="Times New Roman" w:cs="Times New Roman"/>
          <w:sz w:val="24"/>
          <w:szCs w:val="24"/>
        </w:rPr>
        <w:t>programmes</w:t>
      </w:r>
      <w:proofErr w:type="spellEnd"/>
      <w:r w:rsidRPr="00BC1918">
        <w:rPr>
          <w:rFonts w:ascii="Times New Roman" w:hAnsi="Times New Roman" w:cs="Times New Roman"/>
          <w:sz w:val="24"/>
          <w:szCs w:val="24"/>
        </w:rPr>
        <w:t>, vaccination campaigns, and veterinary extension services [17]. The burden of these diseases is expected to increase owing to climate change, expansion of dairy farming, increased livestock movement, and emerging acaricide resistance among tick populations [22].</w:t>
      </w:r>
    </w:p>
    <w:p w14:paraId="3B2D79AF"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The South Rift region has undergone significant transformation in livestock production over the past two decades, characterized by increased adoption of improved dairy breeds and intensification of smallholder dairy farming. While these developments have enhanced milk production, they have also increased vulnerability to tick-borne infections. However, current epidemiological information on the prevalence and distribution of tick-borne protozoan diseases in the region remains scarce.</w:t>
      </w:r>
    </w:p>
    <w:p w14:paraId="5AA20E68"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Most available studies were conducted more than a decade ago and may not accurately reflect current disease dynamics given changing climatic conditions, evolving farming systems, and shifts in vector ecology [23]. The lack of updated epidemiological data limits the capacity of veterinary authorities, policymakers, and livestock producers to design targeted and effective disease control </w:t>
      </w:r>
      <w:proofErr w:type="spellStart"/>
      <w:r w:rsidRPr="00BC1918">
        <w:rPr>
          <w:rFonts w:ascii="Times New Roman" w:hAnsi="Times New Roman" w:cs="Times New Roman"/>
          <w:sz w:val="24"/>
          <w:szCs w:val="24"/>
        </w:rPr>
        <w:t>programmes</w:t>
      </w:r>
      <w:proofErr w:type="spellEnd"/>
      <w:r w:rsidRPr="00BC1918">
        <w:rPr>
          <w:rFonts w:ascii="Times New Roman" w:hAnsi="Times New Roman" w:cs="Times New Roman"/>
          <w:sz w:val="24"/>
          <w:szCs w:val="24"/>
        </w:rPr>
        <w:t>.</w:t>
      </w:r>
    </w:p>
    <w:p w14:paraId="160F91D6"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There is therefore a critical need to generate contemporary data on the prevalence, distribution, and associated risk factors of tick-borne protozoan infections among cattle in the South Rift region of Kenya.</w:t>
      </w:r>
    </w:p>
    <w:p w14:paraId="6E5A815A" w14:textId="77777777" w:rsidR="00BC1918" w:rsidRPr="00275468" w:rsidRDefault="00BC1918" w:rsidP="00883290">
      <w:pPr>
        <w:spacing w:line="240" w:lineRule="auto"/>
        <w:jc w:val="both"/>
        <w:rPr>
          <w:rFonts w:ascii="Times New Roman" w:hAnsi="Times New Roman" w:cs="Times New Roman"/>
          <w:b/>
          <w:bCs/>
          <w:sz w:val="24"/>
          <w:szCs w:val="24"/>
        </w:rPr>
      </w:pPr>
      <w:r w:rsidRPr="00275468">
        <w:rPr>
          <w:rFonts w:ascii="Times New Roman" w:hAnsi="Times New Roman" w:cs="Times New Roman"/>
          <w:b/>
          <w:bCs/>
          <w:sz w:val="24"/>
          <w:szCs w:val="24"/>
        </w:rPr>
        <w:t>1.3 Justification of the Study</w:t>
      </w:r>
    </w:p>
    <w:p w14:paraId="212145E5"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Effective control of tick-borne diseases requires accurate knowledge of pathogen prevalence, geographical distribution, host susceptibility, vector ecology, and associated management practices. The South Rift region represents one of Kenya's most important dairy production zones, yet current information on the epidemiology of tick-borne protozoan infections remains inadequate.</w:t>
      </w:r>
    </w:p>
    <w:p w14:paraId="148320C2"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lastRenderedPageBreak/>
        <w:t xml:space="preserve">The increasing adoption of exotic dairy cattle, climate variability, changes in grazing systems, and growing concerns regarding acaricide resistance necessitate updated epidemiological investigations. Such information is essential for guiding surveillance </w:t>
      </w:r>
      <w:proofErr w:type="spellStart"/>
      <w:r w:rsidRPr="00BC1918">
        <w:rPr>
          <w:rFonts w:ascii="Times New Roman" w:hAnsi="Times New Roman" w:cs="Times New Roman"/>
          <w:sz w:val="24"/>
          <w:szCs w:val="24"/>
        </w:rPr>
        <w:t>programmes</w:t>
      </w:r>
      <w:proofErr w:type="spellEnd"/>
      <w:r w:rsidRPr="00BC1918">
        <w:rPr>
          <w:rFonts w:ascii="Times New Roman" w:hAnsi="Times New Roman" w:cs="Times New Roman"/>
          <w:sz w:val="24"/>
          <w:szCs w:val="24"/>
        </w:rPr>
        <w:t>, vaccination strategies, vector control interventions, and policy formulation.</w:t>
      </w:r>
    </w:p>
    <w:p w14:paraId="058C7FA8"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The study was further justified by the need to provide baseline data for future molecular epidemiological studies and to support evidence-based livestock health management </w:t>
      </w:r>
      <w:proofErr w:type="spellStart"/>
      <w:r w:rsidRPr="00BC1918">
        <w:rPr>
          <w:rFonts w:ascii="Times New Roman" w:hAnsi="Times New Roman" w:cs="Times New Roman"/>
          <w:sz w:val="24"/>
          <w:szCs w:val="24"/>
        </w:rPr>
        <w:t>programmes</w:t>
      </w:r>
      <w:proofErr w:type="spellEnd"/>
      <w:r w:rsidRPr="00BC1918">
        <w:rPr>
          <w:rFonts w:ascii="Times New Roman" w:hAnsi="Times New Roman" w:cs="Times New Roman"/>
          <w:sz w:val="24"/>
          <w:szCs w:val="24"/>
        </w:rPr>
        <w:t xml:space="preserve"> aimed at improving cattle productivity and farmer livelihoods.</w:t>
      </w:r>
    </w:p>
    <w:p w14:paraId="7A0A06F3" w14:textId="77777777" w:rsidR="00BC1918" w:rsidRPr="00275468" w:rsidRDefault="00BC1918" w:rsidP="00883290">
      <w:pPr>
        <w:spacing w:line="240" w:lineRule="auto"/>
        <w:jc w:val="both"/>
        <w:rPr>
          <w:rFonts w:ascii="Times New Roman" w:hAnsi="Times New Roman" w:cs="Times New Roman"/>
          <w:b/>
          <w:bCs/>
          <w:sz w:val="24"/>
          <w:szCs w:val="24"/>
        </w:rPr>
      </w:pPr>
      <w:r w:rsidRPr="00275468">
        <w:rPr>
          <w:rFonts w:ascii="Times New Roman" w:hAnsi="Times New Roman" w:cs="Times New Roman"/>
          <w:b/>
          <w:bCs/>
          <w:sz w:val="24"/>
          <w:szCs w:val="24"/>
        </w:rPr>
        <w:t>1.4 Significance of the Study</w:t>
      </w:r>
    </w:p>
    <w:p w14:paraId="6DB99DF2"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The study contributes valuable epidemiological information regarding the occurrence and distribution of tick-borne protozoan infections among cattle in the South Rift region of Kenya. The findings provide evidence that can support veterinary surveillance </w:t>
      </w:r>
      <w:proofErr w:type="spellStart"/>
      <w:r w:rsidRPr="00BC1918">
        <w:rPr>
          <w:rFonts w:ascii="Times New Roman" w:hAnsi="Times New Roman" w:cs="Times New Roman"/>
          <w:sz w:val="24"/>
          <w:szCs w:val="24"/>
        </w:rPr>
        <w:t>programmes</w:t>
      </w:r>
      <w:proofErr w:type="spellEnd"/>
      <w:r w:rsidRPr="00BC1918">
        <w:rPr>
          <w:rFonts w:ascii="Times New Roman" w:hAnsi="Times New Roman" w:cs="Times New Roman"/>
          <w:sz w:val="24"/>
          <w:szCs w:val="24"/>
        </w:rPr>
        <w:t>, disease control initiatives, and livestock development policies.</w:t>
      </w:r>
    </w:p>
    <w:p w14:paraId="04ED4EEB"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The results will assist county governments, veterinary departments, researchers, development partners, and livestock farmers in identifying disease hotspots and prioritizing interventions. The study also contributes to the broader understanding of tick-borne disease epidemiology in eastern Africa and provides a foundation for future research involving molecular diagnostics, climate-disease interactions, vector ecology, and economic impact assessments.</w:t>
      </w:r>
    </w:p>
    <w:p w14:paraId="1EF9468B" w14:textId="77777777" w:rsidR="00BC1918" w:rsidRPr="00275468" w:rsidRDefault="00BC1918" w:rsidP="00883290">
      <w:pPr>
        <w:spacing w:line="240" w:lineRule="auto"/>
        <w:jc w:val="both"/>
        <w:rPr>
          <w:rFonts w:ascii="Times New Roman" w:hAnsi="Times New Roman" w:cs="Times New Roman"/>
          <w:b/>
          <w:bCs/>
          <w:sz w:val="24"/>
          <w:szCs w:val="24"/>
        </w:rPr>
      </w:pPr>
      <w:r w:rsidRPr="00275468">
        <w:rPr>
          <w:rFonts w:ascii="Times New Roman" w:hAnsi="Times New Roman" w:cs="Times New Roman"/>
          <w:b/>
          <w:bCs/>
          <w:sz w:val="24"/>
          <w:szCs w:val="24"/>
        </w:rPr>
        <w:t>1.5 General Objective</w:t>
      </w:r>
    </w:p>
    <w:p w14:paraId="5C140CAC"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To determine the prevalence and distribution of tick-borne protozoan infections among cattle in selected sub-counties of the South Rift region of Kenya.</w:t>
      </w:r>
    </w:p>
    <w:p w14:paraId="08371BF2" w14:textId="77777777" w:rsidR="00BC1918" w:rsidRPr="00275468" w:rsidRDefault="00BC1918" w:rsidP="00883290">
      <w:pPr>
        <w:spacing w:line="240" w:lineRule="auto"/>
        <w:jc w:val="both"/>
        <w:rPr>
          <w:rFonts w:ascii="Times New Roman" w:hAnsi="Times New Roman" w:cs="Times New Roman"/>
          <w:b/>
          <w:bCs/>
          <w:sz w:val="24"/>
          <w:szCs w:val="24"/>
        </w:rPr>
      </w:pPr>
      <w:r w:rsidRPr="00275468">
        <w:rPr>
          <w:rFonts w:ascii="Times New Roman" w:hAnsi="Times New Roman" w:cs="Times New Roman"/>
          <w:b/>
          <w:bCs/>
          <w:sz w:val="24"/>
          <w:szCs w:val="24"/>
        </w:rPr>
        <w:t>1.6 Specific Objectives</w:t>
      </w:r>
    </w:p>
    <w:p w14:paraId="4537D740" w14:textId="68147765" w:rsidR="00BC1918" w:rsidRPr="00BC1918" w:rsidRDefault="00BC1918" w:rsidP="00883290">
      <w:pPr>
        <w:numPr>
          <w:ilvl w:val="0"/>
          <w:numId w:val="17"/>
        </w:num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To determine the prevalence and geographical distribution of tick-borne protozoan infections among cattle in </w:t>
      </w:r>
      <w:proofErr w:type="spellStart"/>
      <w:r w:rsidRPr="00BC1918">
        <w:rPr>
          <w:rFonts w:ascii="Times New Roman" w:hAnsi="Times New Roman" w:cs="Times New Roman"/>
          <w:sz w:val="24"/>
          <w:szCs w:val="24"/>
        </w:rPr>
        <w:t>K</w:t>
      </w:r>
      <w:r w:rsidR="00275468">
        <w:rPr>
          <w:rFonts w:ascii="Times New Roman" w:hAnsi="Times New Roman" w:cs="Times New Roman"/>
          <w:sz w:val="24"/>
          <w:szCs w:val="24"/>
        </w:rPr>
        <w:t>ipkelion</w:t>
      </w:r>
      <w:proofErr w:type="spellEnd"/>
      <w:r w:rsidRPr="00BC1918">
        <w:rPr>
          <w:rFonts w:ascii="Times New Roman" w:hAnsi="Times New Roman" w:cs="Times New Roman"/>
          <w:sz w:val="24"/>
          <w:szCs w:val="24"/>
        </w:rPr>
        <w:t xml:space="preserve"> West, </w:t>
      </w:r>
      <w:proofErr w:type="spellStart"/>
      <w:r w:rsidRPr="00BC1918">
        <w:rPr>
          <w:rFonts w:ascii="Times New Roman" w:hAnsi="Times New Roman" w:cs="Times New Roman"/>
          <w:sz w:val="24"/>
          <w:szCs w:val="24"/>
        </w:rPr>
        <w:t>Bureti</w:t>
      </w:r>
      <w:proofErr w:type="spellEnd"/>
      <w:r w:rsidRPr="00BC1918">
        <w:rPr>
          <w:rFonts w:ascii="Times New Roman" w:hAnsi="Times New Roman" w:cs="Times New Roman"/>
          <w:sz w:val="24"/>
          <w:szCs w:val="24"/>
        </w:rPr>
        <w:t xml:space="preserve">, and </w:t>
      </w:r>
      <w:proofErr w:type="spellStart"/>
      <w:r w:rsidRPr="00BC1918">
        <w:rPr>
          <w:rFonts w:ascii="Times New Roman" w:hAnsi="Times New Roman" w:cs="Times New Roman"/>
          <w:sz w:val="24"/>
          <w:szCs w:val="24"/>
        </w:rPr>
        <w:t>Bomet</w:t>
      </w:r>
      <w:proofErr w:type="spellEnd"/>
      <w:r w:rsidRPr="00BC1918">
        <w:rPr>
          <w:rFonts w:ascii="Times New Roman" w:hAnsi="Times New Roman" w:cs="Times New Roman"/>
          <w:sz w:val="24"/>
          <w:szCs w:val="24"/>
        </w:rPr>
        <w:t xml:space="preserve"> Central sub-counties. </w:t>
      </w:r>
    </w:p>
    <w:p w14:paraId="0A497EE8" w14:textId="77777777" w:rsidR="00BC1918" w:rsidRPr="00BC1918" w:rsidRDefault="00BC1918" w:rsidP="00883290">
      <w:pPr>
        <w:numPr>
          <w:ilvl w:val="0"/>
          <w:numId w:val="17"/>
        </w:num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To determine the seroprevalence of babesiosis and theileriosis among cattle in the study area. </w:t>
      </w:r>
    </w:p>
    <w:p w14:paraId="409636CA" w14:textId="77777777" w:rsidR="00BC1918" w:rsidRPr="00BC1918" w:rsidRDefault="00BC1918" w:rsidP="00883290">
      <w:pPr>
        <w:numPr>
          <w:ilvl w:val="0"/>
          <w:numId w:val="17"/>
        </w:num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To assess the relationship between cattle age and the occurrence of tick-borne protozoan infections. </w:t>
      </w:r>
    </w:p>
    <w:p w14:paraId="5DC0B92D" w14:textId="77777777" w:rsidR="00BC1918" w:rsidRPr="00275468" w:rsidRDefault="00BC1918" w:rsidP="00883290">
      <w:pPr>
        <w:numPr>
          <w:ilvl w:val="0"/>
          <w:numId w:val="17"/>
        </w:numPr>
        <w:spacing w:line="240" w:lineRule="auto"/>
        <w:jc w:val="both"/>
        <w:rPr>
          <w:rFonts w:ascii="Times New Roman" w:hAnsi="Times New Roman" w:cs="Times New Roman"/>
          <w:b/>
          <w:bCs/>
          <w:sz w:val="24"/>
          <w:szCs w:val="24"/>
        </w:rPr>
      </w:pPr>
      <w:r w:rsidRPr="00BC1918">
        <w:rPr>
          <w:rFonts w:ascii="Times New Roman" w:hAnsi="Times New Roman" w:cs="Times New Roman"/>
          <w:sz w:val="24"/>
          <w:szCs w:val="24"/>
        </w:rPr>
        <w:t xml:space="preserve">To evaluate the association between tick control practices and the prevalence of tick-borne protozoan </w:t>
      </w:r>
      <w:r w:rsidRPr="00AB3F7A">
        <w:rPr>
          <w:rFonts w:ascii="Times New Roman" w:hAnsi="Times New Roman" w:cs="Times New Roman"/>
          <w:sz w:val="24"/>
          <w:szCs w:val="24"/>
        </w:rPr>
        <w:t>infections.</w:t>
      </w:r>
      <w:r w:rsidRPr="00275468">
        <w:rPr>
          <w:rFonts w:ascii="Times New Roman" w:hAnsi="Times New Roman" w:cs="Times New Roman"/>
          <w:b/>
          <w:bCs/>
          <w:sz w:val="24"/>
          <w:szCs w:val="24"/>
        </w:rPr>
        <w:t xml:space="preserve"> </w:t>
      </w:r>
    </w:p>
    <w:p w14:paraId="458CCC5D" w14:textId="77777777" w:rsidR="00BC1918" w:rsidRPr="00275468" w:rsidRDefault="00BC1918" w:rsidP="00883290">
      <w:pPr>
        <w:spacing w:line="240" w:lineRule="auto"/>
        <w:jc w:val="both"/>
        <w:rPr>
          <w:rFonts w:ascii="Times New Roman" w:hAnsi="Times New Roman" w:cs="Times New Roman"/>
          <w:b/>
          <w:bCs/>
          <w:sz w:val="24"/>
          <w:szCs w:val="24"/>
        </w:rPr>
      </w:pPr>
      <w:r w:rsidRPr="00275468">
        <w:rPr>
          <w:rFonts w:ascii="Times New Roman" w:hAnsi="Times New Roman" w:cs="Times New Roman"/>
          <w:b/>
          <w:bCs/>
          <w:sz w:val="24"/>
          <w:szCs w:val="24"/>
        </w:rPr>
        <w:t>1.7 Research Hypotheses</w:t>
      </w:r>
    </w:p>
    <w:p w14:paraId="4588DD88" w14:textId="77777777" w:rsidR="00BC1918" w:rsidRPr="00275468" w:rsidRDefault="00BC1918" w:rsidP="00883290">
      <w:pPr>
        <w:spacing w:line="240" w:lineRule="auto"/>
        <w:jc w:val="both"/>
        <w:rPr>
          <w:rFonts w:ascii="Times New Roman" w:hAnsi="Times New Roman" w:cs="Times New Roman"/>
          <w:b/>
          <w:bCs/>
          <w:sz w:val="24"/>
          <w:szCs w:val="24"/>
        </w:rPr>
      </w:pPr>
      <w:r w:rsidRPr="00275468">
        <w:rPr>
          <w:rFonts w:ascii="Times New Roman" w:hAnsi="Times New Roman" w:cs="Times New Roman"/>
          <w:b/>
          <w:bCs/>
          <w:sz w:val="24"/>
          <w:szCs w:val="24"/>
        </w:rPr>
        <w:t>Null Hypotheses (H₀)</w:t>
      </w:r>
    </w:p>
    <w:p w14:paraId="2EA78AC4" w14:textId="4EF6D738"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H₀₁: There is no significant difference in the prevalence of tick-borne protozoan infections among cattle in </w:t>
      </w:r>
      <w:proofErr w:type="spellStart"/>
      <w:r w:rsidRPr="00BC1918">
        <w:rPr>
          <w:rFonts w:ascii="Times New Roman" w:hAnsi="Times New Roman" w:cs="Times New Roman"/>
          <w:sz w:val="24"/>
          <w:szCs w:val="24"/>
        </w:rPr>
        <w:t>K</w:t>
      </w:r>
      <w:r w:rsidR="00275468">
        <w:rPr>
          <w:rFonts w:ascii="Times New Roman" w:hAnsi="Times New Roman" w:cs="Times New Roman"/>
          <w:sz w:val="24"/>
          <w:szCs w:val="24"/>
        </w:rPr>
        <w:t>ipkelion</w:t>
      </w:r>
      <w:proofErr w:type="spellEnd"/>
      <w:r w:rsidRPr="00BC1918">
        <w:rPr>
          <w:rFonts w:ascii="Times New Roman" w:hAnsi="Times New Roman" w:cs="Times New Roman"/>
          <w:sz w:val="24"/>
          <w:szCs w:val="24"/>
        </w:rPr>
        <w:t xml:space="preserve"> West, </w:t>
      </w:r>
      <w:proofErr w:type="spellStart"/>
      <w:r w:rsidRPr="00BC1918">
        <w:rPr>
          <w:rFonts w:ascii="Times New Roman" w:hAnsi="Times New Roman" w:cs="Times New Roman"/>
          <w:sz w:val="24"/>
          <w:szCs w:val="24"/>
        </w:rPr>
        <w:t>Bureti</w:t>
      </w:r>
      <w:proofErr w:type="spellEnd"/>
      <w:r w:rsidRPr="00BC1918">
        <w:rPr>
          <w:rFonts w:ascii="Times New Roman" w:hAnsi="Times New Roman" w:cs="Times New Roman"/>
          <w:sz w:val="24"/>
          <w:szCs w:val="24"/>
        </w:rPr>
        <w:t xml:space="preserve">, and </w:t>
      </w:r>
      <w:proofErr w:type="spellStart"/>
      <w:r w:rsidRPr="00BC1918">
        <w:rPr>
          <w:rFonts w:ascii="Times New Roman" w:hAnsi="Times New Roman" w:cs="Times New Roman"/>
          <w:sz w:val="24"/>
          <w:szCs w:val="24"/>
        </w:rPr>
        <w:t>Bomet</w:t>
      </w:r>
      <w:proofErr w:type="spellEnd"/>
      <w:r w:rsidRPr="00BC1918">
        <w:rPr>
          <w:rFonts w:ascii="Times New Roman" w:hAnsi="Times New Roman" w:cs="Times New Roman"/>
          <w:sz w:val="24"/>
          <w:szCs w:val="24"/>
        </w:rPr>
        <w:t xml:space="preserve"> Central sub-counties.</w:t>
      </w:r>
    </w:p>
    <w:p w14:paraId="6C834B4E"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H₀₂: There is no significant association between cattle age and the occurrence of tick-borne protozoan infections.</w:t>
      </w:r>
    </w:p>
    <w:p w14:paraId="03ECE1D5"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H₀₃: There is no significant association between tick control methods employed by farmers and the prevalence of tick-borne protozoan infections.</w:t>
      </w:r>
    </w:p>
    <w:p w14:paraId="31A04A79"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H₀₄: There is no significant difference in the prevalence of babesiosis and theileriosis among cattle in the study area.</w:t>
      </w:r>
    </w:p>
    <w:p w14:paraId="6D55D03B" w14:textId="77777777" w:rsidR="00BC1918" w:rsidRPr="00275468" w:rsidRDefault="00BC1918" w:rsidP="00883290">
      <w:pPr>
        <w:spacing w:line="240" w:lineRule="auto"/>
        <w:jc w:val="both"/>
        <w:rPr>
          <w:rFonts w:ascii="Times New Roman" w:hAnsi="Times New Roman" w:cs="Times New Roman"/>
          <w:b/>
          <w:bCs/>
          <w:sz w:val="24"/>
          <w:szCs w:val="24"/>
        </w:rPr>
      </w:pPr>
      <w:r w:rsidRPr="00275468">
        <w:rPr>
          <w:rFonts w:ascii="Times New Roman" w:hAnsi="Times New Roman" w:cs="Times New Roman"/>
          <w:b/>
          <w:bCs/>
          <w:sz w:val="24"/>
          <w:szCs w:val="24"/>
        </w:rPr>
        <w:t>1.8 Limitations of the Study</w:t>
      </w:r>
    </w:p>
    <w:p w14:paraId="10226431" w14:textId="3F3889DC"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The study relied primarily on microscopy and ELISA, which may underestimate active infections compared with molecular diagnostic techniques such as PCR. The cross-sectional design provided only a single-time assessment of disease occurrence and did not capture seasonal variations in tick abundance and disease transmission. Financial and logistical constraints </w:t>
      </w:r>
      <w:r w:rsidR="00275468" w:rsidRPr="00BC1918">
        <w:rPr>
          <w:rFonts w:ascii="Times New Roman" w:hAnsi="Times New Roman" w:cs="Times New Roman"/>
          <w:sz w:val="24"/>
          <w:szCs w:val="24"/>
        </w:rPr>
        <w:t>limit</w:t>
      </w:r>
      <w:r w:rsidRPr="00BC1918">
        <w:rPr>
          <w:rFonts w:ascii="Times New Roman" w:hAnsi="Times New Roman" w:cs="Times New Roman"/>
          <w:sz w:val="24"/>
          <w:szCs w:val="24"/>
        </w:rPr>
        <w:t xml:space="preserve"> extensive molecular characterization of pathogens and acaricide resistance testing.</w:t>
      </w:r>
    </w:p>
    <w:p w14:paraId="126A6FEA" w14:textId="77777777" w:rsidR="00BC1918" w:rsidRPr="00275468" w:rsidRDefault="00BC1918" w:rsidP="00883290">
      <w:pPr>
        <w:spacing w:line="240" w:lineRule="auto"/>
        <w:jc w:val="both"/>
        <w:rPr>
          <w:rFonts w:ascii="Times New Roman" w:hAnsi="Times New Roman" w:cs="Times New Roman"/>
          <w:b/>
          <w:bCs/>
          <w:sz w:val="24"/>
          <w:szCs w:val="24"/>
        </w:rPr>
      </w:pPr>
      <w:r w:rsidRPr="00275468">
        <w:rPr>
          <w:rFonts w:ascii="Times New Roman" w:hAnsi="Times New Roman" w:cs="Times New Roman"/>
          <w:b/>
          <w:bCs/>
          <w:sz w:val="24"/>
          <w:szCs w:val="24"/>
        </w:rPr>
        <w:lastRenderedPageBreak/>
        <w:t>1.9 Delimitations of the Study</w:t>
      </w:r>
    </w:p>
    <w:p w14:paraId="18541BC2" w14:textId="5C8967CC"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The study was restricted to cattle populations in </w:t>
      </w:r>
      <w:proofErr w:type="spellStart"/>
      <w:r w:rsidRPr="00BC1918">
        <w:rPr>
          <w:rFonts w:ascii="Times New Roman" w:hAnsi="Times New Roman" w:cs="Times New Roman"/>
          <w:sz w:val="24"/>
          <w:szCs w:val="24"/>
        </w:rPr>
        <w:t>K</w:t>
      </w:r>
      <w:r w:rsidR="00275468">
        <w:rPr>
          <w:rFonts w:ascii="Times New Roman" w:hAnsi="Times New Roman" w:cs="Times New Roman"/>
          <w:sz w:val="24"/>
          <w:szCs w:val="24"/>
        </w:rPr>
        <w:t>ipkelion</w:t>
      </w:r>
      <w:proofErr w:type="spellEnd"/>
      <w:r w:rsidRPr="00BC1918">
        <w:rPr>
          <w:rFonts w:ascii="Times New Roman" w:hAnsi="Times New Roman" w:cs="Times New Roman"/>
          <w:sz w:val="24"/>
          <w:szCs w:val="24"/>
        </w:rPr>
        <w:t xml:space="preserve"> West, </w:t>
      </w:r>
      <w:proofErr w:type="spellStart"/>
      <w:r w:rsidRPr="00BC1918">
        <w:rPr>
          <w:rFonts w:ascii="Times New Roman" w:hAnsi="Times New Roman" w:cs="Times New Roman"/>
          <w:sz w:val="24"/>
          <w:szCs w:val="24"/>
        </w:rPr>
        <w:t>Bureti</w:t>
      </w:r>
      <w:proofErr w:type="spellEnd"/>
      <w:r w:rsidRPr="00BC1918">
        <w:rPr>
          <w:rFonts w:ascii="Times New Roman" w:hAnsi="Times New Roman" w:cs="Times New Roman"/>
          <w:sz w:val="24"/>
          <w:szCs w:val="24"/>
        </w:rPr>
        <w:t xml:space="preserve">, and </w:t>
      </w:r>
      <w:proofErr w:type="spellStart"/>
      <w:r w:rsidRPr="00BC1918">
        <w:rPr>
          <w:rFonts w:ascii="Times New Roman" w:hAnsi="Times New Roman" w:cs="Times New Roman"/>
          <w:sz w:val="24"/>
          <w:szCs w:val="24"/>
        </w:rPr>
        <w:t>Bomet</w:t>
      </w:r>
      <w:proofErr w:type="spellEnd"/>
      <w:r w:rsidRPr="00BC1918">
        <w:rPr>
          <w:rFonts w:ascii="Times New Roman" w:hAnsi="Times New Roman" w:cs="Times New Roman"/>
          <w:sz w:val="24"/>
          <w:szCs w:val="24"/>
        </w:rPr>
        <w:t xml:space="preserve"> Central sub-counties of the South Rift region of Kenya. It focused primarily on babesiosis, theileriosis, and associated tick-borne infections diagnosed through microscopy and ELISA. Other livestock species, molecular characterization of pathogens, economic impact analyses, and detailed vector ecology investigations were beyond the scope of the study.</w:t>
      </w:r>
    </w:p>
    <w:p w14:paraId="6DB99A58" w14:textId="77777777" w:rsidR="00BC1918" w:rsidRPr="00275468" w:rsidRDefault="00BC1918" w:rsidP="00275468">
      <w:pPr>
        <w:pStyle w:val="Heading1"/>
        <w:rPr>
          <w:rFonts w:ascii="Times New Roman" w:hAnsi="Times New Roman"/>
          <w:sz w:val="28"/>
          <w:szCs w:val="28"/>
        </w:rPr>
      </w:pPr>
      <w:r w:rsidRPr="00275468">
        <w:rPr>
          <w:rFonts w:ascii="Times New Roman" w:hAnsi="Times New Roman"/>
          <w:sz w:val="28"/>
          <w:szCs w:val="28"/>
        </w:rPr>
        <w:t>2. MATERIALS AND METHODS</w:t>
      </w:r>
    </w:p>
    <w:p w14:paraId="04631D01" w14:textId="77777777" w:rsidR="00BC1918" w:rsidRPr="00275468" w:rsidRDefault="00BC1918" w:rsidP="00883290">
      <w:pPr>
        <w:spacing w:line="240" w:lineRule="auto"/>
        <w:jc w:val="both"/>
        <w:rPr>
          <w:rFonts w:ascii="Times New Roman" w:hAnsi="Times New Roman" w:cs="Times New Roman"/>
          <w:b/>
          <w:bCs/>
          <w:sz w:val="24"/>
          <w:szCs w:val="24"/>
        </w:rPr>
      </w:pPr>
      <w:r w:rsidRPr="00275468">
        <w:rPr>
          <w:rFonts w:ascii="Times New Roman" w:hAnsi="Times New Roman" w:cs="Times New Roman"/>
          <w:b/>
          <w:bCs/>
          <w:sz w:val="24"/>
          <w:szCs w:val="24"/>
        </w:rPr>
        <w:t>2.1 Study Area</w:t>
      </w:r>
    </w:p>
    <w:p w14:paraId="695C6CBA" w14:textId="272965AB"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The study was conducted in selected sub-counties of the South Rift region of Kenya, namely </w:t>
      </w:r>
      <w:proofErr w:type="spellStart"/>
      <w:r w:rsidRPr="00BC1918">
        <w:rPr>
          <w:rFonts w:ascii="Times New Roman" w:hAnsi="Times New Roman" w:cs="Times New Roman"/>
          <w:sz w:val="24"/>
          <w:szCs w:val="24"/>
        </w:rPr>
        <w:t>K</w:t>
      </w:r>
      <w:r w:rsidR="00275468">
        <w:rPr>
          <w:rFonts w:ascii="Times New Roman" w:hAnsi="Times New Roman" w:cs="Times New Roman"/>
          <w:sz w:val="24"/>
          <w:szCs w:val="24"/>
        </w:rPr>
        <w:t>ipkelion</w:t>
      </w:r>
      <w:proofErr w:type="spellEnd"/>
      <w:r w:rsidRPr="00BC1918">
        <w:rPr>
          <w:rFonts w:ascii="Times New Roman" w:hAnsi="Times New Roman" w:cs="Times New Roman"/>
          <w:sz w:val="24"/>
          <w:szCs w:val="24"/>
        </w:rPr>
        <w:t xml:space="preserve"> West and </w:t>
      </w:r>
      <w:proofErr w:type="spellStart"/>
      <w:r w:rsidRPr="00BC1918">
        <w:rPr>
          <w:rFonts w:ascii="Times New Roman" w:hAnsi="Times New Roman" w:cs="Times New Roman"/>
          <w:sz w:val="24"/>
          <w:szCs w:val="24"/>
        </w:rPr>
        <w:t>Bureti</w:t>
      </w:r>
      <w:proofErr w:type="spellEnd"/>
      <w:r w:rsidRPr="00BC1918">
        <w:rPr>
          <w:rFonts w:ascii="Times New Roman" w:hAnsi="Times New Roman" w:cs="Times New Roman"/>
          <w:sz w:val="24"/>
          <w:szCs w:val="24"/>
        </w:rPr>
        <w:t xml:space="preserve"> sub-counties in Kericho County, and </w:t>
      </w:r>
      <w:proofErr w:type="spellStart"/>
      <w:r w:rsidRPr="00BC1918">
        <w:rPr>
          <w:rFonts w:ascii="Times New Roman" w:hAnsi="Times New Roman" w:cs="Times New Roman"/>
          <w:sz w:val="24"/>
          <w:szCs w:val="24"/>
        </w:rPr>
        <w:t>Bomet</w:t>
      </w:r>
      <w:proofErr w:type="spellEnd"/>
      <w:r w:rsidRPr="00BC1918">
        <w:rPr>
          <w:rFonts w:ascii="Times New Roman" w:hAnsi="Times New Roman" w:cs="Times New Roman"/>
          <w:sz w:val="24"/>
          <w:szCs w:val="24"/>
        </w:rPr>
        <w:t xml:space="preserve"> Central Sub-county in </w:t>
      </w:r>
      <w:proofErr w:type="spellStart"/>
      <w:r w:rsidRPr="00BC1918">
        <w:rPr>
          <w:rFonts w:ascii="Times New Roman" w:hAnsi="Times New Roman" w:cs="Times New Roman"/>
          <w:sz w:val="24"/>
          <w:szCs w:val="24"/>
        </w:rPr>
        <w:t>Bomet</w:t>
      </w:r>
      <w:proofErr w:type="spellEnd"/>
      <w:r w:rsidRPr="00BC1918">
        <w:rPr>
          <w:rFonts w:ascii="Times New Roman" w:hAnsi="Times New Roman" w:cs="Times New Roman"/>
          <w:sz w:val="24"/>
          <w:szCs w:val="24"/>
        </w:rPr>
        <w:t xml:space="preserve"> County. The region lies within the Kenyan highlands and is characterized by intensive mixed crop-livestock farming systems.</w:t>
      </w:r>
    </w:p>
    <w:p w14:paraId="19C412B5" w14:textId="5EEAB8E5" w:rsidR="00BC1918" w:rsidRPr="00BC1918" w:rsidRDefault="00BC1918" w:rsidP="00883290">
      <w:pPr>
        <w:spacing w:line="240" w:lineRule="auto"/>
        <w:jc w:val="both"/>
        <w:rPr>
          <w:rFonts w:ascii="Times New Roman" w:hAnsi="Times New Roman" w:cs="Times New Roman"/>
          <w:sz w:val="24"/>
          <w:szCs w:val="24"/>
        </w:rPr>
      </w:pPr>
      <w:proofErr w:type="spellStart"/>
      <w:r w:rsidRPr="00BC1918">
        <w:rPr>
          <w:rFonts w:ascii="Times New Roman" w:hAnsi="Times New Roman" w:cs="Times New Roman"/>
          <w:sz w:val="24"/>
          <w:szCs w:val="24"/>
        </w:rPr>
        <w:t>K</w:t>
      </w:r>
      <w:r w:rsidR="00275468">
        <w:rPr>
          <w:rFonts w:ascii="Times New Roman" w:hAnsi="Times New Roman" w:cs="Times New Roman"/>
          <w:sz w:val="24"/>
          <w:szCs w:val="24"/>
        </w:rPr>
        <w:t>ipkelion</w:t>
      </w:r>
      <w:proofErr w:type="spellEnd"/>
      <w:r w:rsidRPr="00BC1918">
        <w:rPr>
          <w:rFonts w:ascii="Times New Roman" w:hAnsi="Times New Roman" w:cs="Times New Roman"/>
          <w:sz w:val="24"/>
          <w:szCs w:val="24"/>
        </w:rPr>
        <w:t xml:space="preserve"> West is located at approximately 0°22′0″E and 0°36′S, while </w:t>
      </w:r>
      <w:proofErr w:type="spellStart"/>
      <w:r w:rsidRPr="00BC1918">
        <w:rPr>
          <w:rFonts w:ascii="Times New Roman" w:hAnsi="Times New Roman" w:cs="Times New Roman"/>
          <w:sz w:val="24"/>
          <w:szCs w:val="24"/>
        </w:rPr>
        <w:t>Bureti</w:t>
      </w:r>
      <w:proofErr w:type="spellEnd"/>
      <w:r w:rsidRPr="00BC1918">
        <w:rPr>
          <w:rFonts w:ascii="Times New Roman" w:hAnsi="Times New Roman" w:cs="Times New Roman"/>
          <w:sz w:val="24"/>
          <w:szCs w:val="24"/>
        </w:rPr>
        <w:t xml:space="preserve"> is situated at approximately 0°36′S and 35°16′E. </w:t>
      </w:r>
      <w:proofErr w:type="spellStart"/>
      <w:r w:rsidRPr="00BC1918">
        <w:rPr>
          <w:rFonts w:ascii="Times New Roman" w:hAnsi="Times New Roman" w:cs="Times New Roman"/>
          <w:sz w:val="24"/>
          <w:szCs w:val="24"/>
        </w:rPr>
        <w:t>Bomet</w:t>
      </w:r>
      <w:proofErr w:type="spellEnd"/>
      <w:r w:rsidRPr="00BC1918">
        <w:rPr>
          <w:rFonts w:ascii="Times New Roman" w:hAnsi="Times New Roman" w:cs="Times New Roman"/>
          <w:sz w:val="24"/>
          <w:szCs w:val="24"/>
        </w:rPr>
        <w:t xml:space="preserve"> Central is located at approximately 35°21′E and 0°47′S. Altitude ranges from 1,981 m above sea level in </w:t>
      </w:r>
      <w:proofErr w:type="spellStart"/>
      <w:r w:rsidRPr="00BC1918">
        <w:rPr>
          <w:rFonts w:ascii="Times New Roman" w:hAnsi="Times New Roman" w:cs="Times New Roman"/>
          <w:sz w:val="24"/>
          <w:szCs w:val="24"/>
        </w:rPr>
        <w:t>Bomet</w:t>
      </w:r>
      <w:proofErr w:type="spellEnd"/>
      <w:r w:rsidRPr="00BC1918">
        <w:rPr>
          <w:rFonts w:ascii="Times New Roman" w:hAnsi="Times New Roman" w:cs="Times New Roman"/>
          <w:sz w:val="24"/>
          <w:szCs w:val="24"/>
        </w:rPr>
        <w:t xml:space="preserve"> to 2,178 m above sea level in Kericho. The region receives annual rainfall ranging between 1,200 and 1,800 mm, with bimodal rainfall peaks occurring between March–May and July–September. Mean annual temperatures average approximately 18°C.</w:t>
      </w:r>
    </w:p>
    <w:p w14:paraId="120E7C41"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Livestock production in the area is predominantly based on smallholder mixed farming systems involving cattle, sheep, and goats. Grazing systems include communal grazing, free-range grazing, and, to a lesser extent, zero-grazing dairy production systems.</w:t>
      </w:r>
    </w:p>
    <w:p w14:paraId="50C17C90" w14:textId="77777777" w:rsidR="00BC1918" w:rsidRPr="00275468" w:rsidRDefault="00BC1918" w:rsidP="00883290">
      <w:pPr>
        <w:spacing w:line="240" w:lineRule="auto"/>
        <w:jc w:val="both"/>
        <w:rPr>
          <w:rFonts w:ascii="Times New Roman" w:hAnsi="Times New Roman" w:cs="Times New Roman"/>
          <w:b/>
          <w:bCs/>
          <w:sz w:val="24"/>
          <w:szCs w:val="24"/>
        </w:rPr>
      </w:pPr>
      <w:r w:rsidRPr="00275468">
        <w:rPr>
          <w:rFonts w:ascii="Times New Roman" w:hAnsi="Times New Roman" w:cs="Times New Roman"/>
          <w:b/>
          <w:bCs/>
          <w:sz w:val="24"/>
          <w:szCs w:val="24"/>
        </w:rPr>
        <w:t>2.2 Study Design</w:t>
      </w:r>
    </w:p>
    <w:p w14:paraId="29D48DEF"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A cross-sectional survey was conducted between June and August 2012 to determine the prevalence and distribution of tick-borne protozoan infections in cattle. The study combined parasitological and serological diagnostic approaches to assess active infections and previous exposure to major tick-borne protozoan pathogens.</w:t>
      </w:r>
    </w:p>
    <w:p w14:paraId="5A55D9B2" w14:textId="77777777" w:rsidR="00BC1918" w:rsidRPr="00275468" w:rsidRDefault="00BC1918" w:rsidP="00883290">
      <w:pPr>
        <w:spacing w:line="240" w:lineRule="auto"/>
        <w:jc w:val="both"/>
        <w:rPr>
          <w:rFonts w:ascii="Times New Roman" w:hAnsi="Times New Roman" w:cs="Times New Roman"/>
          <w:b/>
          <w:bCs/>
          <w:sz w:val="24"/>
          <w:szCs w:val="24"/>
        </w:rPr>
      </w:pPr>
      <w:r w:rsidRPr="00275468">
        <w:rPr>
          <w:rFonts w:ascii="Times New Roman" w:hAnsi="Times New Roman" w:cs="Times New Roman"/>
          <w:b/>
          <w:bCs/>
          <w:sz w:val="24"/>
          <w:szCs w:val="24"/>
        </w:rPr>
        <w:t>2.3 Sample Size Determination and Sampling Procedure</w:t>
      </w:r>
    </w:p>
    <w:p w14:paraId="2A8D73A2"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Study sites were purposively selected based on cattle population density, accessibility, and historical reports of tick-borne diseases from County Veterinary Offices.</w:t>
      </w:r>
    </w:p>
    <w:p w14:paraId="5C7BCED4" w14:textId="2E517A48" w:rsidR="00BC1918" w:rsidRPr="00BC1918" w:rsidRDefault="00BC1918" w:rsidP="00D01C15">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According to livestock census records obtained from the Veterinary Department, the estimated cattle population in the study area was 453,654 animals distributed as </w:t>
      </w:r>
      <w:r w:rsidR="00D01C15" w:rsidRPr="00BC1918">
        <w:rPr>
          <w:rFonts w:ascii="Times New Roman" w:hAnsi="Times New Roman" w:cs="Times New Roman"/>
          <w:sz w:val="24"/>
          <w:szCs w:val="24"/>
        </w:rPr>
        <w:t>follows:</w:t>
      </w:r>
      <w:r w:rsidR="00D01C15">
        <w:rPr>
          <w:rFonts w:ascii="Times New Roman" w:hAnsi="Times New Roman" w:cs="Times New Roman"/>
          <w:sz w:val="24"/>
          <w:szCs w:val="24"/>
        </w:rPr>
        <w:t xml:space="preserve"> - </w:t>
      </w:r>
      <w:proofErr w:type="spellStart"/>
      <w:r w:rsidR="00D01C15">
        <w:rPr>
          <w:rFonts w:ascii="Times New Roman" w:hAnsi="Times New Roman" w:cs="Times New Roman"/>
          <w:sz w:val="24"/>
          <w:szCs w:val="24"/>
        </w:rPr>
        <w:t>Kipkelion</w:t>
      </w:r>
      <w:proofErr w:type="spellEnd"/>
      <w:r w:rsidR="00D01C15">
        <w:rPr>
          <w:rFonts w:ascii="Times New Roman" w:hAnsi="Times New Roman" w:cs="Times New Roman"/>
          <w:sz w:val="24"/>
          <w:szCs w:val="24"/>
        </w:rPr>
        <w:t xml:space="preserve"> West Sub-c</w:t>
      </w:r>
      <w:r w:rsidRPr="00BC1918">
        <w:rPr>
          <w:rFonts w:ascii="Times New Roman" w:hAnsi="Times New Roman" w:cs="Times New Roman"/>
          <w:sz w:val="24"/>
          <w:szCs w:val="24"/>
        </w:rPr>
        <w:t>ounty: 130,712 cattle</w:t>
      </w:r>
      <w:r w:rsidR="00D01C15">
        <w:rPr>
          <w:rFonts w:ascii="Times New Roman" w:hAnsi="Times New Roman" w:cs="Times New Roman"/>
          <w:sz w:val="24"/>
          <w:szCs w:val="24"/>
        </w:rPr>
        <w:t xml:space="preserve">, </w:t>
      </w:r>
      <w:proofErr w:type="spellStart"/>
      <w:r w:rsidRPr="00BC1918">
        <w:rPr>
          <w:rFonts w:ascii="Times New Roman" w:hAnsi="Times New Roman" w:cs="Times New Roman"/>
          <w:sz w:val="24"/>
          <w:szCs w:val="24"/>
        </w:rPr>
        <w:t>Bureti</w:t>
      </w:r>
      <w:proofErr w:type="spellEnd"/>
      <w:r w:rsidRPr="00BC1918">
        <w:rPr>
          <w:rFonts w:ascii="Times New Roman" w:hAnsi="Times New Roman" w:cs="Times New Roman"/>
          <w:sz w:val="24"/>
          <w:szCs w:val="24"/>
        </w:rPr>
        <w:t xml:space="preserve"> Sub-county: 112,087 cattle </w:t>
      </w:r>
      <w:r w:rsidR="00D01C15">
        <w:rPr>
          <w:rFonts w:ascii="Times New Roman" w:hAnsi="Times New Roman" w:cs="Times New Roman"/>
          <w:sz w:val="24"/>
          <w:szCs w:val="24"/>
        </w:rPr>
        <w:t xml:space="preserve">and </w:t>
      </w:r>
      <w:proofErr w:type="spellStart"/>
      <w:r w:rsidRPr="00BC1918">
        <w:rPr>
          <w:rFonts w:ascii="Times New Roman" w:hAnsi="Times New Roman" w:cs="Times New Roman"/>
          <w:sz w:val="24"/>
          <w:szCs w:val="24"/>
        </w:rPr>
        <w:t>Bomet</w:t>
      </w:r>
      <w:proofErr w:type="spellEnd"/>
      <w:r w:rsidRPr="00BC1918">
        <w:rPr>
          <w:rFonts w:ascii="Times New Roman" w:hAnsi="Times New Roman" w:cs="Times New Roman"/>
          <w:sz w:val="24"/>
          <w:szCs w:val="24"/>
        </w:rPr>
        <w:t xml:space="preserve"> </w:t>
      </w:r>
      <w:r w:rsidR="00D01C15">
        <w:rPr>
          <w:rFonts w:ascii="Times New Roman" w:hAnsi="Times New Roman" w:cs="Times New Roman"/>
          <w:sz w:val="24"/>
          <w:szCs w:val="24"/>
        </w:rPr>
        <w:t>Central Subc</w:t>
      </w:r>
      <w:r w:rsidRPr="00BC1918">
        <w:rPr>
          <w:rFonts w:ascii="Times New Roman" w:hAnsi="Times New Roman" w:cs="Times New Roman"/>
          <w:sz w:val="24"/>
          <w:szCs w:val="24"/>
        </w:rPr>
        <w:t xml:space="preserve">ounty: 210,855 cattle </w:t>
      </w:r>
    </w:p>
    <w:p w14:paraId="463ACBBF" w14:textId="7F28B343"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A total of 196 cattle were randomly selected from 100 farms distributed across the three study sites. Of these, 48 cattle were sampled from Kericho West, 57 from </w:t>
      </w:r>
      <w:proofErr w:type="spellStart"/>
      <w:r w:rsidRPr="00BC1918">
        <w:rPr>
          <w:rFonts w:ascii="Times New Roman" w:hAnsi="Times New Roman" w:cs="Times New Roman"/>
          <w:sz w:val="24"/>
          <w:szCs w:val="24"/>
        </w:rPr>
        <w:t>Bureti</w:t>
      </w:r>
      <w:proofErr w:type="spellEnd"/>
      <w:r w:rsidRPr="00BC1918">
        <w:rPr>
          <w:rFonts w:ascii="Times New Roman" w:hAnsi="Times New Roman" w:cs="Times New Roman"/>
          <w:sz w:val="24"/>
          <w:szCs w:val="24"/>
        </w:rPr>
        <w:t xml:space="preserve">, and 91 from </w:t>
      </w:r>
      <w:proofErr w:type="spellStart"/>
      <w:r w:rsidRPr="00BC1918">
        <w:rPr>
          <w:rFonts w:ascii="Times New Roman" w:hAnsi="Times New Roman" w:cs="Times New Roman"/>
          <w:sz w:val="24"/>
          <w:szCs w:val="24"/>
        </w:rPr>
        <w:t>Bomet</w:t>
      </w:r>
      <w:proofErr w:type="spellEnd"/>
      <w:r w:rsidRPr="00BC1918">
        <w:rPr>
          <w:rFonts w:ascii="Times New Roman" w:hAnsi="Times New Roman" w:cs="Times New Roman"/>
          <w:sz w:val="24"/>
          <w:szCs w:val="24"/>
        </w:rPr>
        <w:t xml:space="preserve"> Central.</w:t>
      </w:r>
      <w:r w:rsidR="00D01C15">
        <w:rPr>
          <w:rFonts w:ascii="Times New Roman" w:hAnsi="Times New Roman" w:cs="Times New Roman"/>
          <w:sz w:val="24"/>
          <w:szCs w:val="24"/>
        </w:rPr>
        <w:t xml:space="preserve"> </w:t>
      </w:r>
      <w:r w:rsidRPr="00BC1918">
        <w:rPr>
          <w:rFonts w:ascii="Times New Roman" w:hAnsi="Times New Roman" w:cs="Times New Roman"/>
          <w:sz w:val="24"/>
          <w:szCs w:val="24"/>
        </w:rPr>
        <w:t xml:space="preserve">The sampled population consisted </w:t>
      </w:r>
      <w:r w:rsidR="00D01C15" w:rsidRPr="00BC1918">
        <w:rPr>
          <w:rFonts w:ascii="Times New Roman" w:hAnsi="Times New Roman" w:cs="Times New Roman"/>
          <w:sz w:val="24"/>
          <w:szCs w:val="24"/>
        </w:rPr>
        <w:t>of</w:t>
      </w:r>
      <w:r w:rsidR="00D01C15">
        <w:rPr>
          <w:rFonts w:ascii="Times New Roman" w:hAnsi="Times New Roman" w:cs="Times New Roman"/>
          <w:sz w:val="24"/>
          <w:szCs w:val="24"/>
        </w:rPr>
        <w:t xml:space="preserve"> </w:t>
      </w:r>
      <w:r w:rsidRPr="00BC1918">
        <w:rPr>
          <w:rFonts w:ascii="Times New Roman" w:hAnsi="Times New Roman" w:cs="Times New Roman"/>
          <w:sz w:val="24"/>
          <w:szCs w:val="24"/>
        </w:rPr>
        <w:t xml:space="preserve">70 calves (&lt;1 year </w:t>
      </w:r>
      <w:r w:rsidR="00D01C15" w:rsidRPr="00BC1918">
        <w:rPr>
          <w:rFonts w:ascii="Times New Roman" w:hAnsi="Times New Roman" w:cs="Times New Roman"/>
          <w:sz w:val="24"/>
          <w:szCs w:val="24"/>
        </w:rPr>
        <w:t xml:space="preserve">old) </w:t>
      </w:r>
      <w:r w:rsidR="00D01C15">
        <w:rPr>
          <w:rFonts w:ascii="Times New Roman" w:hAnsi="Times New Roman" w:cs="Times New Roman"/>
          <w:sz w:val="24"/>
          <w:szCs w:val="24"/>
        </w:rPr>
        <w:t xml:space="preserve">and </w:t>
      </w:r>
      <w:r w:rsidRPr="00BC1918">
        <w:rPr>
          <w:rFonts w:ascii="Times New Roman" w:hAnsi="Times New Roman" w:cs="Times New Roman"/>
          <w:sz w:val="24"/>
          <w:szCs w:val="24"/>
        </w:rPr>
        <w:t>126 adult cattle (&gt;1 year old)</w:t>
      </w:r>
      <w:r w:rsidR="00D01C15">
        <w:rPr>
          <w:rFonts w:ascii="Times New Roman" w:hAnsi="Times New Roman" w:cs="Times New Roman"/>
          <w:sz w:val="24"/>
          <w:szCs w:val="24"/>
        </w:rPr>
        <w:t xml:space="preserve">. </w:t>
      </w:r>
      <w:r w:rsidRPr="00BC1918">
        <w:rPr>
          <w:rFonts w:ascii="Times New Roman" w:hAnsi="Times New Roman" w:cs="Times New Roman"/>
          <w:sz w:val="24"/>
          <w:szCs w:val="24"/>
        </w:rPr>
        <w:t>Each participating farm was visited once during the study period.</w:t>
      </w:r>
    </w:p>
    <w:p w14:paraId="58A739B9" w14:textId="77777777" w:rsidR="00BC1918" w:rsidRPr="00D01C15" w:rsidRDefault="00BC1918" w:rsidP="00883290">
      <w:pPr>
        <w:spacing w:line="240" w:lineRule="auto"/>
        <w:jc w:val="both"/>
        <w:rPr>
          <w:rFonts w:ascii="Times New Roman" w:hAnsi="Times New Roman" w:cs="Times New Roman"/>
          <w:b/>
          <w:bCs/>
          <w:sz w:val="24"/>
          <w:szCs w:val="24"/>
        </w:rPr>
      </w:pPr>
      <w:r w:rsidRPr="00D01C15">
        <w:rPr>
          <w:rFonts w:ascii="Times New Roman" w:hAnsi="Times New Roman" w:cs="Times New Roman"/>
          <w:b/>
          <w:bCs/>
          <w:sz w:val="24"/>
          <w:szCs w:val="24"/>
        </w:rPr>
        <w:t>2.4 Blood Sample Collection</w:t>
      </w:r>
    </w:p>
    <w:p w14:paraId="225E5828"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Blood samples were collected by a trained veterinary team comprising the principal investigators and laboratory personnel from the Regional Veterinary Investigation Laboratory (RVIL), Kericho.</w:t>
      </w:r>
    </w:p>
    <w:p w14:paraId="401204DC" w14:textId="2A3EF156"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For microscopic diagnosis, blood was obtained from the marginal ear </w:t>
      </w:r>
      <w:r w:rsidR="00D01C15" w:rsidRPr="00BC1918">
        <w:rPr>
          <w:rFonts w:ascii="Times New Roman" w:hAnsi="Times New Roman" w:cs="Times New Roman"/>
          <w:sz w:val="24"/>
          <w:szCs w:val="24"/>
        </w:rPr>
        <w:t>vein,</w:t>
      </w:r>
      <w:r w:rsidRPr="00BC1918">
        <w:rPr>
          <w:rFonts w:ascii="Times New Roman" w:hAnsi="Times New Roman" w:cs="Times New Roman"/>
          <w:sz w:val="24"/>
          <w:szCs w:val="24"/>
        </w:rPr>
        <w:t xml:space="preserve"> and thin blood smears were prepared immediately in the field. Each slide was labeled with</w:t>
      </w:r>
      <w:r w:rsidR="00D01C15">
        <w:rPr>
          <w:rFonts w:ascii="Times New Roman" w:hAnsi="Times New Roman" w:cs="Times New Roman"/>
          <w:sz w:val="24"/>
          <w:szCs w:val="24"/>
        </w:rPr>
        <w:t xml:space="preserve"> </w:t>
      </w:r>
      <w:r w:rsidRPr="00BC1918">
        <w:rPr>
          <w:rFonts w:ascii="Times New Roman" w:hAnsi="Times New Roman" w:cs="Times New Roman"/>
          <w:sz w:val="24"/>
          <w:szCs w:val="24"/>
        </w:rPr>
        <w:t>Animal identification number</w:t>
      </w:r>
      <w:r w:rsidR="00D01C15">
        <w:rPr>
          <w:rFonts w:ascii="Times New Roman" w:hAnsi="Times New Roman" w:cs="Times New Roman"/>
          <w:sz w:val="24"/>
          <w:szCs w:val="24"/>
        </w:rPr>
        <w:t xml:space="preserve">, </w:t>
      </w:r>
      <w:r w:rsidRPr="00BC1918">
        <w:rPr>
          <w:rFonts w:ascii="Times New Roman" w:hAnsi="Times New Roman" w:cs="Times New Roman"/>
          <w:sz w:val="24"/>
          <w:szCs w:val="24"/>
        </w:rPr>
        <w:t>Age</w:t>
      </w:r>
      <w:r w:rsidR="00D01C15">
        <w:rPr>
          <w:rFonts w:ascii="Times New Roman" w:hAnsi="Times New Roman" w:cs="Times New Roman"/>
          <w:sz w:val="24"/>
          <w:szCs w:val="24"/>
        </w:rPr>
        <w:t xml:space="preserve">, </w:t>
      </w:r>
      <w:r w:rsidRPr="00BC1918">
        <w:rPr>
          <w:rFonts w:ascii="Times New Roman" w:hAnsi="Times New Roman" w:cs="Times New Roman"/>
          <w:sz w:val="24"/>
          <w:szCs w:val="24"/>
        </w:rPr>
        <w:t>Sex</w:t>
      </w:r>
      <w:r w:rsidR="00D01C15">
        <w:rPr>
          <w:rFonts w:ascii="Times New Roman" w:hAnsi="Times New Roman" w:cs="Times New Roman"/>
          <w:sz w:val="24"/>
          <w:szCs w:val="24"/>
        </w:rPr>
        <w:t xml:space="preserve">, </w:t>
      </w:r>
      <w:r w:rsidRPr="00BC1918">
        <w:rPr>
          <w:rFonts w:ascii="Times New Roman" w:hAnsi="Times New Roman" w:cs="Times New Roman"/>
          <w:sz w:val="24"/>
          <w:szCs w:val="24"/>
        </w:rPr>
        <w:t>Sampling location</w:t>
      </w:r>
      <w:r w:rsidR="00D01C15">
        <w:rPr>
          <w:rFonts w:ascii="Times New Roman" w:hAnsi="Times New Roman" w:cs="Times New Roman"/>
          <w:sz w:val="24"/>
          <w:szCs w:val="24"/>
        </w:rPr>
        <w:t xml:space="preserve"> and </w:t>
      </w:r>
      <w:r w:rsidRPr="00BC1918">
        <w:rPr>
          <w:rFonts w:ascii="Times New Roman" w:hAnsi="Times New Roman" w:cs="Times New Roman"/>
          <w:sz w:val="24"/>
          <w:szCs w:val="24"/>
        </w:rPr>
        <w:t>Date of collection</w:t>
      </w:r>
      <w:r w:rsidR="00D01C15">
        <w:rPr>
          <w:rFonts w:ascii="Times New Roman" w:hAnsi="Times New Roman" w:cs="Times New Roman"/>
          <w:sz w:val="24"/>
          <w:szCs w:val="24"/>
        </w:rPr>
        <w:t xml:space="preserve">. </w:t>
      </w:r>
      <w:r w:rsidRPr="00BC1918">
        <w:rPr>
          <w:rFonts w:ascii="Times New Roman" w:hAnsi="Times New Roman" w:cs="Times New Roman"/>
          <w:sz w:val="24"/>
          <w:szCs w:val="24"/>
        </w:rPr>
        <w:t>The slides were air-dried, placed in slide boxes, and transported to the laboratory for processing within 48 hours.</w:t>
      </w:r>
    </w:p>
    <w:p w14:paraId="0E513295"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lastRenderedPageBreak/>
        <w:t>For serological analysis, approximately 10 mL of blood was collected from the jugular vein into sterile vacutainer tubes without anticoagulant. Samples were transported under cold conditions to RVIL Kericho for serum separation.</w:t>
      </w:r>
    </w:p>
    <w:p w14:paraId="5C0E3C9E" w14:textId="77777777" w:rsidR="00BC1918" w:rsidRPr="00D01C15" w:rsidRDefault="00BC1918" w:rsidP="00883290">
      <w:pPr>
        <w:spacing w:line="240" w:lineRule="auto"/>
        <w:jc w:val="both"/>
        <w:rPr>
          <w:rFonts w:ascii="Times New Roman" w:hAnsi="Times New Roman" w:cs="Times New Roman"/>
          <w:b/>
          <w:bCs/>
          <w:sz w:val="24"/>
          <w:szCs w:val="24"/>
        </w:rPr>
      </w:pPr>
      <w:r w:rsidRPr="00D01C15">
        <w:rPr>
          <w:rFonts w:ascii="Times New Roman" w:hAnsi="Times New Roman" w:cs="Times New Roman"/>
          <w:b/>
          <w:bCs/>
          <w:sz w:val="24"/>
          <w:szCs w:val="24"/>
        </w:rPr>
        <w:t>2.5 Microscopic Diagnosis of Tick-Borne Protozoan Parasites</w:t>
      </w:r>
    </w:p>
    <w:p w14:paraId="293865F9"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Thin blood smears were fixed in absolute methanol for 10 minutes and stained with 10% Giemsa solution for 30 minutes following standard parasitological procedures [14].</w:t>
      </w:r>
    </w:p>
    <w:p w14:paraId="163B90FB" w14:textId="72D8B10C" w:rsidR="00BC1918" w:rsidRPr="00BC1918" w:rsidRDefault="00BC1918" w:rsidP="00D01C15">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The stained smears were rinsed with distilled water, air-dried, and examined under oil immersion (1000× magnification) using a light microscope.</w:t>
      </w:r>
      <w:r w:rsidR="00D01C15">
        <w:rPr>
          <w:rFonts w:ascii="Times New Roman" w:hAnsi="Times New Roman" w:cs="Times New Roman"/>
          <w:sz w:val="24"/>
          <w:szCs w:val="24"/>
        </w:rPr>
        <w:t xml:space="preserve"> </w:t>
      </w:r>
      <w:r w:rsidRPr="00BC1918">
        <w:rPr>
          <w:rFonts w:ascii="Times New Roman" w:hAnsi="Times New Roman" w:cs="Times New Roman"/>
          <w:sz w:val="24"/>
          <w:szCs w:val="24"/>
        </w:rPr>
        <w:t>Parasites were identified based on established morphological criteria [14</w:t>
      </w:r>
      <w:r w:rsidR="00AB3F7A" w:rsidRPr="00BC1918">
        <w:rPr>
          <w:rFonts w:ascii="Times New Roman" w:hAnsi="Times New Roman" w:cs="Times New Roman"/>
          <w:sz w:val="24"/>
          <w:szCs w:val="24"/>
        </w:rPr>
        <w:t>]:</w:t>
      </w:r>
      <w:r w:rsidR="00AB3F7A">
        <w:rPr>
          <w:rFonts w:ascii="Times New Roman" w:hAnsi="Times New Roman" w:cs="Times New Roman"/>
          <w:sz w:val="24"/>
          <w:szCs w:val="24"/>
        </w:rPr>
        <w:t xml:space="preserve"> -</w:t>
      </w:r>
      <w:r w:rsidR="00D01C15">
        <w:rPr>
          <w:rFonts w:ascii="Times New Roman" w:hAnsi="Times New Roman" w:cs="Times New Roman"/>
          <w:sz w:val="24"/>
          <w:szCs w:val="24"/>
        </w:rPr>
        <w:t xml:space="preserve"> </w:t>
      </w:r>
      <w:proofErr w:type="spellStart"/>
      <w:r w:rsidRPr="00BC1918">
        <w:rPr>
          <w:rFonts w:ascii="Times New Roman" w:hAnsi="Times New Roman" w:cs="Times New Roman"/>
          <w:i/>
          <w:iCs/>
          <w:sz w:val="24"/>
          <w:szCs w:val="24"/>
        </w:rPr>
        <w:t>Theileria</w:t>
      </w:r>
      <w:proofErr w:type="spellEnd"/>
      <w:r w:rsidRPr="00BC1918">
        <w:rPr>
          <w:rFonts w:ascii="Times New Roman" w:hAnsi="Times New Roman" w:cs="Times New Roman"/>
          <w:i/>
          <w:iCs/>
          <w:sz w:val="24"/>
          <w:szCs w:val="24"/>
        </w:rPr>
        <w:t xml:space="preserve"> parva</w:t>
      </w:r>
      <w:r w:rsidRPr="00BC1918">
        <w:rPr>
          <w:rFonts w:ascii="Times New Roman" w:hAnsi="Times New Roman" w:cs="Times New Roman"/>
          <w:sz w:val="24"/>
          <w:szCs w:val="24"/>
        </w:rPr>
        <w:t xml:space="preserve"> was identified as small comma-shaped or rod-shaped intraerythrocytic </w:t>
      </w:r>
      <w:proofErr w:type="spellStart"/>
      <w:r w:rsidRPr="00BC1918">
        <w:rPr>
          <w:rFonts w:ascii="Times New Roman" w:hAnsi="Times New Roman" w:cs="Times New Roman"/>
          <w:sz w:val="24"/>
          <w:szCs w:val="24"/>
        </w:rPr>
        <w:t>piroplasms</w:t>
      </w:r>
      <w:proofErr w:type="spellEnd"/>
      <w:r w:rsidRPr="00BC1918">
        <w:rPr>
          <w:rFonts w:ascii="Times New Roman" w:hAnsi="Times New Roman" w:cs="Times New Roman"/>
          <w:sz w:val="24"/>
          <w:szCs w:val="24"/>
        </w:rPr>
        <w:t xml:space="preserve">. </w:t>
      </w:r>
      <w:r w:rsidR="00D01C15">
        <w:rPr>
          <w:rFonts w:ascii="Times New Roman" w:hAnsi="Times New Roman" w:cs="Times New Roman"/>
          <w:sz w:val="24"/>
          <w:szCs w:val="24"/>
        </w:rPr>
        <w:t xml:space="preserve"> </w:t>
      </w:r>
      <w:r w:rsidRPr="00BC1918">
        <w:rPr>
          <w:rFonts w:ascii="Times New Roman" w:hAnsi="Times New Roman" w:cs="Times New Roman"/>
          <w:i/>
          <w:iCs/>
          <w:sz w:val="24"/>
          <w:szCs w:val="24"/>
        </w:rPr>
        <w:t xml:space="preserve">Babesia </w:t>
      </w:r>
      <w:proofErr w:type="spellStart"/>
      <w:r w:rsidRPr="00BC1918">
        <w:rPr>
          <w:rFonts w:ascii="Times New Roman" w:hAnsi="Times New Roman" w:cs="Times New Roman"/>
          <w:i/>
          <w:iCs/>
          <w:sz w:val="24"/>
          <w:szCs w:val="24"/>
        </w:rPr>
        <w:t>bigemina</w:t>
      </w:r>
      <w:proofErr w:type="spellEnd"/>
      <w:r w:rsidRPr="00BC1918">
        <w:rPr>
          <w:rFonts w:ascii="Times New Roman" w:hAnsi="Times New Roman" w:cs="Times New Roman"/>
          <w:sz w:val="24"/>
          <w:szCs w:val="24"/>
        </w:rPr>
        <w:t xml:space="preserve"> appeared as paired pyriform organisms located within erythrocytes</w:t>
      </w:r>
      <w:r w:rsidR="00D01C15">
        <w:rPr>
          <w:rFonts w:ascii="Times New Roman" w:hAnsi="Times New Roman" w:cs="Times New Roman"/>
          <w:sz w:val="24"/>
          <w:szCs w:val="24"/>
        </w:rPr>
        <w:t xml:space="preserve"> and </w:t>
      </w:r>
      <w:proofErr w:type="spellStart"/>
      <w:r w:rsidRPr="00BC1918">
        <w:rPr>
          <w:rFonts w:ascii="Times New Roman" w:hAnsi="Times New Roman" w:cs="Times New Roman"/>
          <w:i/>
          <w:iCs/>
          <w:sz w:val="24"/>
          <w:szCs w:val="24"/>
        </w:rPr>
        <w:t>Anaplasma</w:t>
      </w:r>
      <w:proofErr w:type="spellEnd"/>
      <w:r w:rsidRPr="00BC1918">
        <w:rPr>
          <w:rFonts w:ascii="Times New Roman" w:hAnsi="Times New Roman" w:cs="Times New Roman"/>
          <w:i/>
          <w:iCs/>
          <w:sz w:val="24"/>
          <w:szCs w:val="24"/>
        </w:rPr>
        <w:t xml:space="preserve"> marginale</w:t>
      </w:r>
      <w:r w:rsidRPr="00BC1918">
        <w:rPr>
          <w:rFonts w:ascii="Times New Roman" w:hAnsi="Times New Roman" w:cs="Times New Roman"/>
          <w:sz w:val="24"/>
          <w:szCs w:val="24"/>
        </w:rPr>
        <w:t xml:space="preserve"> was recognized by the presence of small marginal inclusion bodies within red blood cells. </w:t>
      </w:r>
    </w:p>
    <w:p w14:paraId="0635B006"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The prevalence of infection was calculated as the proportion of positive animals relative to the total number examined.</w:t>
      </w:r>
    </w:p>
    <w:p w14:paraId="54AE8A8E" w14:textId="77777777" w:rsidR="00BC1918" w:rsidRPr="00D01C15" w:rsidRDefault="00BC1918" w:rsidP="00883290">
      <w:pPr>
        <w:spacing w:line="240" w:lineRule="auto"/>
        <w:jc w:val="both"/>
        <w:rPr>
          <w:rFonts w:ascii="Times New Roman" w:hAnsi="Times New Roman" w:cs="Times New Roman"/>
          <w:b/>
          <w:bCs/>
          <w:sz w:val="24"/>
          <w:szCs w:val="24"/>
        </w:rPr>
      </w:pPr>
      <w:r w:rsidRPr="00D01C15">
        <w:rPr>
          <w:rFonts w:ascii="Times New Roman" w:hAnsi="Times New Roman" w:cs="Times New Roman"/>
          <w:b/>
          <w:bCs/>
          <w:sz w:val="24"/>
          <w:szCs w:val="24"/>
        </w:rPr>
        <w:t>2.6 Serological Diagnosis Using ELISA</w:t>
      </w:r>
    </w:p>
    <w:p w14:paraId="47064227"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Serum samples were separated by centrifugation at 5,000 rpm for five minutes and stored at −20°C until analysis. ELISA testing was conducted at the Kenya Agricultural and Livestock Research Organization (KALRO), </w:t>
      </w:r>
      <w:proofErr w:type="spellStart"/>
      <w:r w:rsidRPr="00BC1918">
        <w:rPr>
          <w:rFonts w:ascii="Times New Roman" w:hAnsi="Times New Roman" w:cs="Times New Roman"/>
          <w:sz w:val="24"/>
          <w:szCs w:val="24"/>
        </w:rPr>
        <w:t>Muguga</w:t>
      </w:r>
      <w:proofErr w:type="spellEnd"/>
      <w:r w:rsidRPr="00BC1918">
        <w:rPr>
          <w:rFonts w:ascii="Times New Roman" w:hAnsi="Times New Roman" w:cs="Times New Roman"/>
          <w:sz w:val="24"/>
          <w:szCs w:val="24"/>
        </w:rPr>
        <w:t>.</w:t>
      </w:r>
    </w:p>
    <w:p w14:paraId="5624A078"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Indirect ELISA protocols described by Katende et al. [9] and Nielsen et al. [15] were employed to detect antibodies against </w:t>
      </w:r>
      <w:proofErr w:type="spellStart"/>
      <w:r w:rsidRPr="00BC1918">
        <w:rPr>
          <w:rFonts w:ascii="Times New Roman" w:hAnsi="Times New Roman" w:cs="Times New Roman"/>
          <w:i/>
          <w:iCs/>
          <w:sz w:val="24"/>
          <w:szCs w:val="24"/>
        </w:rPr>
        <w:t>Theileria</w:t>
      </w:r>
      <w:proofErr w:type="spellEnd"/>
      <w:r w:rsidRPr="00BC1918">
        <w:rPr>
          <w:rFonts w:ascii="Times New Roman" w:hAnsi="Times New Roman" w:cs="Times New Roman"/>
          <w:i/>
          <w:iCs/>
          <w:sz w:val="24"/>
          <w:szCs w:val="24"/>
        </w:rPr>
        <w:t xml:space="preserve"> parva</w:t>
      </w:r>
      <w:r w:rsidRPr="00BC1918">
        <w:rPr>
          <w:rFonts w:ascii="Times New Roman" w:hAnsi="Times New Roman" w:cs="Times New Roman"/>
          <w:sz w:val="24"/>
          <w:szCs w:val="24"/>
        </w:rPr>
        <w:t xml:space="preserve"> and </w:t>
      </w:r>
      <w:r w:rsidRPr="00BC1918">
        <w:rPr>
          <w:rFonts w:ascii="Times New Roman" w:hAnsi="Times New Roman" w:cs="Times New Roman"/>
          <w:i/>
          <w:iCs/>
          <w:sz w:val="24"/>
          <w:szCs w:val="24"/>
        </w:rPr>
        <w:t xml:space="preserve">Babesia </w:t>
      </w:r>
      <w:proofErr w:type="spellStart"/>
      <w:r w:rsidRPr="00BC1918">
        <w:rPr>
          <w:rFonts w:ascii="Times New Roman" w:hAnsi="Times New Roman" w:cs="Times New Roman"/>
          <w:i/>
          <w:iCs/>
          <w:sz w:val="24"/>
          <w:szCs w:val="24"/>
        </w:rPr>
        <w:t>bigemina</w:t>
      </w:r>
      <w:proofErr w:type="spellEnd"/>
      <w:r w:rsidRPr="00BC1918">
        <w:rPr>
          <w:rFonts w:ascii="Times New Roman" w:hAnsi="Times New Roman" w:cs="Times New Roman"/>
          <w:sz w:val="24"/>
          <w:szCs w:val="24"/>
        </w:rPr>
        <w:t>, respectively.</w:t>
      </w:r>
    </w:p>
    <w:p w14:paraId="562CEE50"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Briefly, recombinant polymorphic immunodominant molecule (PIM) antigen for </w:t>
      </w:r>
      <w:r w:rsidRPr="00BC1918">
        <w:rPr>
          <w:rFonts w:ascii="Times New Roman" w:hAnsi="Times New Roman" w:cs="Times New Roman"/>
          <w:i/>
          <w:iCs/>
          <w:sz w:val="24"/>
          <w:szCs w:val="24"/>
        </w:rPr>
        <w:t>T. parva</w:t>
      </w:r>
      <w:r w:rsidRPr="00BC1918">
        <w:rPr>
          <w:rFonts w:ascii="Times New Roman" w:hAnsi="Times New Roman" w:cs="Times New Roman"/>
          <w:sz w:val="24"/>
          <w:szCs w:val="24"/>
        </w:rPr>
        <w:t xml:space="preserve"> and the 200-kDa antigen for </w:t>
      </w:r>
      <w:r w:rsidRPr="00BC1918">
        <w:rPr>
          <w:rFonts w:ascii="Times New Roman" w:hAnsi="Times New Roman" w:cs="Times New Roman"/>
          <w:i/>
          <w:iCs/>
          <w:sz w:val="24"/>
          <w:szCs w:val="24"/>
        </w:rPr>
        <w:t xml:space="preserve">B. </w:t>
      </w:r>
      <w:proofErr w:type="spellStart"/>
      <w:r w:rsidRPr="00BC1918">
        <w:rPr>
          <w:rFonts w:ascii="Times New Roman" w:hAnsi="Times New Roman" w:cs="Times New Roman"/>
          <w:i/>
          <w:iCs/>
          <w:sz w:val="24"/>
          <w:szCs w:val="24"/>
        </w:rPr>
        <w:t>bigemina</w:t>
      </w:r>
      <w:proofErr w:type="spellEnd"/>
      <w:r w:rsidRPr="00BC1918">
        <w:rPr>
          <w:rFonts w:ascii="Times New Roman" w:hAnsi="Times New Roman" w:cs="Times New Roman"/>
          <w:sz w:val="24"/>
          <w:szCs w:val="24"/>
        </w:rPr>
        <w:t xml:space="preserve"> were used to coat </w:t>
      </w:r>
      <w:proofErr w:type="spellStart"/>
      <w:r w:rsidRPr="00BC1918">
        <w:rPr>
          <w:rFonts w:ascii="Times New Roman" w:hAnsi="Times New Roman" w:cs="Times New Roman"/>
          <w:sz w:val="24"/>
          <w:szCs w:val="24"/>
        </w:rPr>
        <w:t>Polysorp</w:t>
      </w:r>
      <w:proofErr w:type="spellEnd"/>
      <w:r w:rsidRPr="00BC1918">
        <w:rPr>
          <w:rFonts w:ascii="Times New Roman" w:hAnsi="Times New Roman" w:cs="Times New Roman"/>
          <w:sz w:val="24"/>
          <w:szCs w:val="24"/>
        </w:rPr>
        <w:t xml:space="preserve">™ </w:t>
      </w:r>
      <w:proofErr w:type="spellStart"/>
      <w:r w:rsidRPr="00BC1918">
        <w:rPr>
          <w:rFonts w:ascii="Times New Roman" w:hAnsi="Times New Roman" w:cs="Times New Roman"/>
          <w:sz w:val="24"/>
          <w:szCs w:val="24"/>
        </w:rPr>
        <w:t>microtitre</w:t>
      </w:r>
      <w:proofErr w:type="spellEnd"/>
      <w:r w:rsidRPr="00BC1918">
        <w:rPr>
          <w:rFonts w:ascii="Times New Roman" w:hAnsi="Times New Roman" w:cs="Times New Roman"/>
          <w:sz w:val="24"/>
          <w:szCs w:val="24"/>
        </w:rPr>
        <w:t xml:space="preserve"> plates (Nunc, Denmark).</w:t>
      </w:r>
    </w:p>
    <w:p w14:paraId="4BB7DCA7" w14:textId="0850CAFE" w:rsidR="00BC1918" w:rsidRPr="00BC1918" w:rsidRDefault="00BC1918" w:rsidP="00D01C15">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Following antigen </w:t>
      </w:r>
      <w:r w:rsidR="00AB3F7A" w:rsidRPr="00BC1918">
        <w:rPr>
          <w:rFonts w:ascii="Times New Roman" w:hAnsi="Times New Roman" w:cs="Times New Roman"/>
          <w:sz w:val="24"/>
          <w:szCs w:val="24"/>
        </w:rPr>
        <w:t>coating:</w:t>
      </w:r>
      <w:r w:rsidR="00AB3F7A">
        <w:rPr>
          <w:rFonts w:ascii="Times New Roman" w:hAnsi="Times New Roman" w:cs="Times New Roman"/>
          <w:sz w:val="24"/>
          <w:szCs w:val="24"/>
        </w:rPr>
        <w:t xml:space="preserve"> -</w:t>
      </w:r>
      <w:r w:rsidR="00D01C15">
        <w:rPr>
          <w:rFonts w:ascii="Times New Roman" w:hAnsi="Times New Roman" w:cs="Times New Roman"/>
          <w:sz w:val="24"/>
          <w:szCs w:val="24"/>
        </w:rPr>
        <w:t xml:space="preserve"> </w:t>
      </w:r>
      <w:r w:rsidRPr="00BC1918">
        <w:rPr>
          <w:rFonts w:ascii="Times New Roman" w:hAnsi="Times New Roman" w:cs="Times New Roman"/>
          <w:sz w:val="24"/>
          <w:szCs w:val="24"/>
        </w:rPr>
        <w:t xml:space="preserve">Plates were blocked with 0.25% casein. </w:t>
      </w:r>
      <w:r w:rsidR="00D01C15">
        <w:rPr>
          <w:rFonts w:ascii="Times New Roman" w:hAnsi="Times New Roman" w:cs="Times New Roman"/>
          <w:sz w:val="24"/>
          <w:szCs w:val="24"/>
        </w:rPr>
        <w:t xml:space="preserve"> </w:t>
      </w:r>
      <w:r w:rsidRPr="00BC1918">
        <w:rPr>
          <w:rFonts w:ascii="Times New Roman" w:hAnsi="Times New Roman" w:cs="Times New Roman"/>
          <w:sz w:val="24"/>
          <w:szCs w:val="24"/>
        </w:rPr>
        <w:t xml:space="preserve">Serum samples were diluted 1:200 for </w:t>
      </w:r>
      <w:r w:rsidRPr="00BC1918">
        <w:rPr>
          <w:rFonts w:ascii="Times New Roman" w:hAnsi="Times New Roman" w:cs="Times New Roman"/>
          <w:i/>
          <w:iCs/>
          <w:sz w:val="24"/>
          <w:szCs w:val="24"/>
        </w:rPr>
        <w:t>T. parva</w:t>
      </w:r>
      <w:r w:rsidRPr="00BC1918">
        <w:rPr>
          <w:rFonts w:ascii="Times New Roman" w:hAnsi="Times New Roman" w:cs="Times New Roman"/>
          <w:sz w:val="24"/>
          <w:szCs w:val="24"/>
        </w:rPr>
        <w:t xml:space="preserve"> and 1:100 for </w:t>
      </w:r>
      <w:r w:rsidRPr="00BC1918">
        <w:rPr>
          <w:rFonts w:ascii="Times New Roman" w:hAnsi="Times New Roman" w:cs="Times New Roman"/>
          <w:i/>
          <w:iCs/>
          <w:sz w:val="24"/>
          <w:szCs w:val="24"/>
        </w:rPr>
        <w:t xml:space="preserve">B. </w:t>
      </w:r>
      <w:proofErr w:type="spellStart"/>
      <w:r w:rsidRPr="00BC1918">
        <w:rPr>
          <w:rFonts w:ascii="Times New Roman" w:hAnsi="Times New Roman" w:cs="Times New Roman"/>
          <w:i/>
          <w:iCs/>
          <w:sz w:val="24"/>
          <w:szCs w:val="24"/>
        </w:rPr>
        <w:t>bigemina</w:t>
      </w:r>
      <w:proofErr w:type="spellEnd"/>
      <w:r w:rsidRPr="00BC1918">
        <w:rPr>
          <w:rFonts w:ascii="Times New Roman" w:hAnsi="Times New Roman" w:cs="Times New Roman"/>
          <w:sz w:val="24"/>
          <w:szCs w:val="24"/>
        </w:rPr>
        <w:t xml:space="preserve">. Samples were incubated at 25°C for 25 minutes. Unbound antibodies were removed by washing with Dulbecco's phosphate-buffered saline (DPBS) containing Tween 20. </w:t>
      </w:r>
    </w:p>
    <w:p w14:paraId="6798E169"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Horseradish peroxidase-conjugated anti-bovine immunoglobulin antibodies were subsequently added, followed by substrate development using hydrogen peroxide and ABTS chromogen.</w:t>
      </w:r>
    </w:p>
    <w:p w14:paraId="7B4032B5" w14:textId="3050AB4B" w:rsidR="00BC1918" w:rsidRPr="00BC1918" w:rsidRDefault="00BC1918" w:rsidP="00D01C15">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Optical density (OD) values were measured using an ELISA reader at</w:t>
      </w:r>
      <w:r w:rsidR="00D01C15">
        <w:rPr>
          <w:rFonts w:ascii="Times New Roman" w:hAnsi="Times New Roman" w:cs="Times New Roman"/>
          <w:sz w:val="24"/>
          <w:szCs w:val="24"/>
        </w:rPr>
        <w:t xml:space="preserve"> </w:t>
      </w:r>
      <w:r w:rsidRPr="00BC1918">
        <w:rPr>
          <w:rFonts w:ascii="Times New Roman" w:hAnsi="Times New Roman" w:cs="Times New Roman"/>
          <w:sz w:val="24"/>
          <w:szCs w:val="24"/>
        </w:rPr>
        <w:t xml:space="preserve">450 nm for </w:t>
      </w:r>
      <w:r w:rsidRPr="00BC1918">
        <w:rPr>
          <w:rFonts w:ascii="Times New Roman" w:hAnsi="Times New Roman" w:cs="Times New Roman"/>
          <w:i/>
          <w:iCs/>
          <w:sz w:val="24"/>
          <w:szCs w:val="24"/>
        </w:rPr>
        <w:t xml:space="preserve">T. </w:t>
      </w:r>
      <w:r w:rsidR="00AB3F7A" w:rsidRPr="00BC1918">
        <w:rPr>
          <w:rFonts w:ascii="Times New Roman" w:hAnsi="Times New Roman" w:cs="Times New Roman"/>
          <w:i/>
          <w:iCs/>
          <w:sz w:val="24"/>
          <w:szCs w:val="24"/>
        </w:rPr>
        <w:t>parva</w:t>
      </w:r>
      <w:r w:rsidR="00AB3F7A" w:rsidRPr="00BC1918">
        <w:rPr>
          <w:rFonts w:ascii="Times New Roman" w:hAnsi="Times New Roman" w:cs="Times New Roman"/>
          <w:sz w:val="24"/>
          <w:szCs w:val="24"/>
        </w:rPr>
        <w:t xml:space="preserve"> </w:t>
      </w:r>
      <w:r w:rsidR="00AB3F7A">
        <w:rPr>
          <w:rFonts w:ascii="Times New Roman" w:hAnsi="Times New Roman" w:cs="Times New Roman"/>
          <w:sz w:val="24"/>
          <w:szCs w:val="24"/>
        </w:rPr>
        <w:t>and</w:t>
      </w:r>
      <w:r w:rsidR="00D01C15">
        <w:rPr>
          <w:rFonts w:ascii="Times New Roman" w:hAnsi="Times New Roman" w:cs="Times New Roman"/>
          <w:sz w:val="24"/>
          <w:szCs w:val="24"/>
        </w:rPr>
        <w:t xml:space="preserve"> </w:t>
      </w:r>
      <w:r w:rsidRPr="00BC1918">
        <w:rPr>
          <w:rFonts w:ascii="Times New Roman" w:hAnsi="Times New Roman" w:cs="Times New Roman"/>
          <w:sz w:val="24"/>
          <w:szCs w:val="24"/>
        </w:rPr>
        <w:t xml:space="preserve">415 nm for </w:t>
      </w:r>
      <w:r w:rsidRPr="00BC1918">
        <w:rPr>
          <w:rFonts w:ascii="Times New Roman" w:hAnsi="Times New Roman" w:cs="Times New Roman"/>
          <w:i/>
          <w:iCs/>
          <w:sz w:val="24"/>
          <w:szCs w:val="24"/>
        </w:rPr>
        <w:t xml:space="preserve">B. </w:t>
      </w:r>
      <w:proofErr w:type="spellStart"/>
      <w:r w:rsidRPr="00BC1918">
        <w:rPr>
          <w:rFonts w:ascii="Times New Roman" w:hAnsi="Times New Roman" w:cs="Times New Roman"/>
          <w:i/>
          <w:iCs/>
          <w:sz w:val="24"/>
          <w:szCs w:val="24"/>
        </w:rPr>
        <w:t>bigemina</w:t>
      </w:r>
      <w:proofErr w:type="spellEnd"/>
      <w:r w:rsidRPr="00BC1918">
        <w:rPr>
          <w:rFonts w:ascii="Times New Roman" w:hAnsi="Times New Roman" w:cs="Times New Roman"/>
          <w:sz w:val="24"/>
          <w:szCs w:val="24"/>
        </w:rPr>
        <w:t xml:space="preserve"> </w:t>
      </w:r>
    </w:p>
    <w:p w14:paraId="68E64AC7"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Percentage positivity (PP) was calculated using the formula:</w:t>
      </w:r>
    </w:p>
    <w:p w14:paraId="6CBA2441" w14:textId="48B71EA6" w:rsidR="00BC1918" w:rsidRPr="00BC1918" w:rsidRDefault="00BC1918" w:rsidP="00D01C15">
      <w:pPr>
        <w:spacing w:line="240" w:lineRule="auto"/>
        <w:jc w:val="both"/>
        <w:rPr>
          <w:rFonts w:ascii="Times New Roman" w:hAnsi="Times New Roman" w:cs="Times New Roman"/>
          <w:sz w:val="24"/>
          <w:szCs w:val="24"/>
        </w:rPr>
      </w:pPr>
      <m:oMathPara>
        <m:oMath>
          <m:r>
            <w:rPr>
              <w:rFonts w:ascii="Cambria Math" w:hAnsi="Cambria Math" w:cs="Times New Roman"/>
              <w:sz w:val="24"/>
              <w:szCs w:val="24"/>
            </w:rPr>
            <m:t>PP=</m:t>
          </m:r>
          <m:f>
            <m:fPr>
              <m:ctrlPr>
                <w:rPr>
                  <w:rFonts w:ascii="Cambria Math" w:hAnsi="Cambria Math" w:cs="Times New Roman"/>
                  <w:sz w:val="24"/>
                  <w:szCs w:val="24"/>
                </w:rPr>
              </m:ctrlPr>
            </m:fPr>
            <m:num>
              <m:r>
                <m:rPr>
                  <m:nor/>
                </m:rPr>
                <w:rPr>
                  <w:rFonts w:ascii="Times New Roman" w:hAnsi="Times New Roman" w:cs="Times New Roman"/>
                  <w:sz w:val="24"/>
                  <w:szCs w:val="24"/>
                </w:rPr>
                <m:t>OD of test serum</m:t>
              </m:r>
            </m:num>
            <m:den>
              <m:r>
                <m:rPr>
                  <m:nor/>
                </m:rPr>
                <w:rPr>
                  <w:rFonts w:ascii="Times New Roman" w:hAnsi="Times New Roman" w:cs="Times New Roman"/>
                  <w:sz w:val="24"/>
                  <w:szCs w:val="24"/>
                </w:rPr>
                <m:t>OD of positive control</m:t>
              </m:r>
            </m:den>
          </m:f>
          <m:r>
            <w:rPr>
              <w:rFonts w:ascii="Cambria Math" w:hAnsi="Cambria Math" w:cs="Times New Roman"/>
              <w:sz w:val="24"/>
              <w:szCs w:val="24"/>
            </w:rPr>
            <m:t>×100</m:t>
          </m:r>
          <m:r>
            <w:rPr>
              <w:rFonts w:ascii="Times New Roman" w:hAnsi="Times New Roman" w:cs="Times New Roman"/>
              <w:sz w:val="24"/>
              <w:szCs w:val="24"/>
            </w:rPr>
            <w:br/>
          </m:r>
        </m:oMath>
      </m:oMathPara>
      <w:r w:rsidRPr="00BC1918">
        <w:rPr>
          <w:rFonts w:ascii="Times New Roman" w:hAnsi="Times New Roman" w:cs="Times New Roman"/>
          <w:sz w:val="24"/>
          <w:szCs w:val="24"/>
        </w:rPr>
        <w:t xml:space="preserve">Samples were considered positive </w:t>
      </w:r>
      <w:r w:rsidR="00D01C15" w:rsidRPr="00BC1918">
        <w:rPr>
          <w:rFonts w:ascii="Times New Roman" w:hAnsi="Times New Roman" w:cs="Times New Roman"/>
          <w:sz w:val="24"/>
          <w:szCs w:val="24"/>
        </w:rPr>
        <w:t>when:</w:t>
      </w:r>
      <w:r w:rsidR="00D01C15">
        <w:rPr>
          <w:rFonts w:ascii="Times New Roman" w:hAnsi="Times New Roman" w:cs="Times New Roman"/>
          <w:sz w:val="24"/>
          <w:szCs w:val="24"/>
        </w:rPr>
        <w:t xml:space="preserve"> - </w:t>
      </w:r>
      <w:r w:rsidRPr="00BC1918">
        <w:rPr>
          <w:rFonts w:ascii="Times New Roman" w:hAnsi="Times New Roman" w:cs="Times New Roman"/>
          <w:sz w:val="24"/>
          <w:szCs w:val="24"/>
        </w:rPr>
        <w:t xml:space="preserve">PP &gt; 20% for </w:t>
      </w:r>
      <w:proofErr w:type="spellStart"/>
      <w:r w:rsidRPr="00BC1918">
        <w:rPr>
          <w:rFonts w:ascii="Times New Roman" w:hAnsi="Times New Roman" w:cs="Times New Roman"/>
          <w:i/>
          <w:iCs/>
          <w:sz w:val="24"/>
          <w:szCs w:val="24"/>
        </w:rPr>
        <w:t>Theileria</w:t>
      </w:r>
      <w:proofErr w:type="spellEnd"/>
      <w:r w:rsidRPr="00BC1918">
        <w:rPr>
          <w:rFonts w:ascii="Times New Roman" w:hAnsi="Times New Roman" w:cs="Times New Roman"/>
          <w:i/>
          <w:iCs/>
          <w:sz w:val="24"/>
          <w:szCs w:val="24"/>
        </w:rPr>
        <w:t xml:space="preserve"> </w:t>
      </w:r>
      <w:r w:rsidR="00D01C15" w:rsidRPr="00BC1918">
        <w:rPr>
          <w:rFonts w:ascii="Times New Roman" w:hAnsi="Times New Roman" w:cs="Times New Roman"/>
          <w:i/>
          <w:iCs/>
          <w:sz w:val="24"/>
          <w:szCs w:val="24"/>
        </w:rPr>
        <w:t>parva</w:t>
      </w:r>
      <w:r w:rsidR="00D01C15" w:rsidRPr="00BC1918">
        <w:rPr>
          <w:rFonts w:ascii="Times New Roman" w:hAnsi="Times New Roman" w:cs="Times New Roman"/>
          <w:sz w:val="24"/>
          <w:szCs w:val="24"/>
        </w:rPr>
        <w:t xml:space="preserve"> </w:t>
      </w:r>
      <w:r w:rsidR="00D01C15">
        <w:rPr>
          <w:rFonts w:ascii="Times New Roman" w:hAnsi="Times New Roman" w:cs="Times New Roman"/>
          <w:sz w:val="24"/>
          <w:szCs w:val="24"/>
        </w:rPr>
        <w:t xml:space="preserve">and </w:t>
      </w:r>
      <w:r w:rsidRPr="00BC1918">
        <w:rPr>
          <w:rFonts w:ascii="Times New Roman" w:hAnsi="Times New Roman" w:cs="Times New Roman"/>
          <w:sz w:val="24"/>
          <w:szCs w:val="24"/>
        </w:rPr>
        <w:t xml:space="preserve">PP &gt; 15% for </w:t>
      </w:r>
      <w:r w:rsidRPr="00BC1918">
        <w:rPr>
          <w:rFonts w:ascii="Times New Roman" w:hAnsi="Times New Roman" w:cs="Times New Roman"/>
          <w:i/>
          <w:iCs/>
          <w:sz w:val="24"/>
          <w:szCs w:val="24"/>
        </w:rPr>
        <w:t xml:space="preserve">Babesia </w:t>
      </w:r>
      <w:proofErr w:type="spellStart"/>
      <w:r w:rsidRPr="00BC1918">
        <w:rPr>
          <w:rFonts w:ascii="Times New Roman" w:hAnsi="Times New Roman" w:cs="Times New Roman"/>
          <w:i/>
          <w:iCs/>
          <w:sz w:val="24"/>
          <w:szCs w:val="24"/>
        </w:rPr>
        <w:t>bigemina</w:t>
      </w:r>
      <w:proofErr w:type="spellEnd"/>
      <w:r w:rsidRPr="00BC1918">
        <w:rPr>
          <w:rFonts w:ascii="Times New Roman" w:hAnsi="Times New Roman" w:cs="Times New Roman"/>
          <w:sz w:val="24"/>
          <w:szCs w:val="24"/>
        </w:rPr>
        <w:t xml:space="preserve"> </w:t>
      </w:r>
    </w:p>
    <w:p w14:paraId="3C0DC767" w14:textId="77777777" w:rsidR="00BC1918" w:rsidRPr="00D01C15" w:rsidRDefault="00BC1918" w:rsidP="00883290">
      <w:pPr>
        <w:spacing w:line="240" w:lineRule="auto"/>
        <w:jc w:val="both"/>
        <w:rPr>
          <w:rFonts w:ascii="Times New Roman" w:hAnsi="Times New Roman" w:cs="Times New Roman"/>
          <w:b/>
          <w:bCs/>
          <w:sz w:val="24"/>
          <w:szCs w:val="24"/>
        </w:rPr>
      </w:pPr>
      <w:r w:rsidRPr="00D01C15">
        <w:rPr>
          <w:rFonts w:ascii="Times New Roman" w:hAnsi="Times New Roman" w:cs="Times New Roman"/>
          <w:b/>
          <w:bCs/>
          <w:sz w:val="24"/>
          <w:szCs w:val="24"/>
        </w:rPr>
        <w:t>2.7 Tick Collection and Identification</w:t>
      </w:r>
    </w:p>
    <w:p w14:paraId="77A78292"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Ticks were collected from grazing fields using the flagging method and directly from sampled animals during physical examination.</w:t>
      </w:r>
    </w:p>
    <w:p w14:paraId="7049182B"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Collected ticks were preserved in labeled containers and transported to the laboratory for identification.</w:t>
      </w:r>
    </w:p>
    <w:p w14:paraId="65649CDC" w14:textId="32BB4E3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Species identification was performed using standard taxonomic keys based on:</w:t>
      </w:r>
      <w:r w:rsidR="00D01C15">
        <w:rPr>
          <w:rFonts w:ascii="Times New Roman" w:hAnsi="Times New Roman" w:cs="Times New Roman"/>
          <w:sz w:val="24"/>
          <w:szCs w:val="24"/>
        </w:rPr>
        <w:t xml:space="preserve"> </w:t>
      </w:r>
      <w:r w:rsidRPr="00BC1918">
        <w:rPr>
          <w:rFonts w:ascii="Times New Roman" w:hAnsi="Times New Roman" w:cs="Times New Roman"/>
          <w:sz w:val="24"/>
          <w:szCs w:val="24"/>
        </w:rPr>
        <w:t>Scutum characteristics</w:t>
      </w:r>
      <w:r w:rsidR="00D01C15">
        <w:rPr>
          <w:rFonts w:ascii="Times New Roman" w:hAnsi="Times New Roman" w:cs="Times New Roman"/>
          <w:sz w:val="24"/>
          <w:szCs w:val="24"/>
        </w:rPr>
        <w:t xml:space="preserve">, </w:t>
      </w:r>
      <w:r w:rsidRPr="00BC1918">
        <w:rPr>
          <w:rFonts w:ascii="Times New Roman" w:hAnsi="Times New Roman" w:cs="Times New Roman"/>
          <w:sz w:val="24"/>
          <w:szCs w:val="24"/>
        </w:rPr>
        <w:t>Capitulum morphology</w:t>
      </w:r>
      <w:r w:rsidR="00D01C15">
        <w:rPr>
          <w:rFonts w:ascii="Times New Roman" w:hAnsi="Times New Roman" w:cs="Times New Roman"/>
          <w:sz w:val="24"/>
          <w:szCs w:val="24"/>
        </w:rPr>
        <w:t xml:space="preserve">, </w:t>
      </w:r>
      <w:r w:rsidRPr="00BC1918">
        <w:rPr>
          <w:rFonts w:ascii="Times New Roman" w:hAnsi="Times New Roman" w:cs="Times New Roman"/>
          <w:sz w:val="24"/>
          <w:szCs w:val="24"/>
        </w:rPr>
        <w:t>Presence or absence of festoons</w:t>
      </w:r>
      <w:r w:rsidR="00D01C15">
        <w:rPr>
          <w:rFonts w:ascii="Times New Roman" w:hAnsi="Times New Roman" w:cs="Times New Roman"/>
          <w:sz w:val="24"/>
          <w:szCs w:val="24"/>
        </w:rPr>
        <w:t xml:space="preserve">, </w:t>
      </w:r>
      <w:proofErr w:type="spellStart"/>
      <w:r w:rsidRPr="00BC1918">
        <w:rPr>
          <w:rFonts w:ascii="Times New Roman" w:hAnsi="Times New Roman" w:cs="Times New Roman"/>
          <w:sz w:val="24"/>
          <w:szCs w:val="24"/>
        </w:rPr>
        <w:t>Coxal</w:t>
      </w:r>
      <w:proofErr w:type="spellEnd"/>
      <w:r w:rsidRPr="00BC1918">
        <w:rPr>
          <w:rFonts w:ascii="Times New Roman" w:hAnsi="Times New Roman" w:cs="Times New Roman"/>
          <w:sz w:val="24"/>
          <w:szCs w:val="24"/>
        </w:rPr>
        <w:t xml:space="preserve"> spur configuration </w:t>
      </w:r>
      <w:r w:rsidR="00D01C15">
        <w:rPr>
          <w:rFonts w:ascii="Times New Roman" w:hAnsi="Times New Roman" w:cs="Times New Roman"/>
          <w:sz w:val="24"/>
          <w:szCs w:val="24"/>
        </w:rPr>
        <w:t xml:space="preserve">and </w:t>
      </w:r>
      <w:r w:rsidRPr="00BC1918">
        <w:rPr>
          <w:rFonts w:ascii="Times New Roman" w:hAnsi="Times New Roman" w:cs="Times New Roman"/>
          <w:sz w:val="24"/>
          <w:szCs w:val="24"/>
        </w:rPr>
        <w:t>Anal groove characteristics</w:t>
      </w:r>
      <w:r w:rsidR="00D01C15">
        <w:rPr>
          <w:rFonts w:ascii="Times New Roman" w:hAnsi="Times New Roman" w:cs="Times New Roman"/>
          <w:sz w:val="24"/>
          <w:szCs w:val="24"/>
        </w:rPr>
        <w:t xml:space="preserve">. </w:t>
      </w:r>
      <w:r w:rsidRPr="00BC1918">
        <w:rPr>
          <w:rFonts w:ascii="Times New Roman" w:hAnsi="Times New Roman" w:cs="Times New Roman"/>
          <w:sz w:val="24"/>
          <w:szCs w:val="24"/>
        </w:rPr>
        <w:t>Identification procedures followed established veterinary acarological guidelines.</w:t>
      </w:r>
    </w:p>
    <w:p w14:paraId="5FE282DB" w14:textId="77777777" w:rsidR="00BC1918" w:rsidRPr="00D01C15" w:rsidRDefault="00BC1918" w:rsidP="00883290">
      <w:pPr>
        <w:spacing w:line="240" w:lineRule="auto"/>
        <w:jc w:val="both"/>
        <w:rPr>
          <w:rFonts w:ascii="Times New Roman" w:hAnsi="Times New Roman" w:cs="Times New Roman"/>
          <w:b/>
          <w:bCs/>
          <w:sz w:val="24"/>
          <w:szCs w:val="24"/>
        </w:rPr>
      </w:pPr>
      <w:r w:rsidRPr="00D01C15">
        <w:rPr>
          <w:rFonts w:ascii="Times New Roman" w:hAnsi="Times New Roman" w:cs="Times New Roman"/>
          <w:b/>
          <w:bCs/>
          <w:sz w:val="24"/>
          <w:szCs w:val="24"/>
        </w:rPr>
        <w:t>2.8 Assessment of Tick Control Practices</w:t>
      </w:r>
    </w:p>
    <w:p w14:paraId="7AF1CACA" w14:textId="35FE0FE6" w:rsidR="00BC1918" w:rsidRPr="00BC1918" w:rsidRDefault="00BC1918" w:rsidP="00D01C15">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lastRenderedPageBreak/>
        <w:t xml:space="preserve">A structured questionnaire was administered to livestock owners to obtain information </w:t>
      </w:r>
      <w:r w:rsidR="00D01C15" w:rsidRPr="00BC1918">
        <w:rPr>
          <w:rFonts w:ascii="Times New Roman" w:hAnsi="Times New Roman" w:cs="Times New Roman"/>
          <w:sz w:val="24"/>
          <w:szCs w:val="24"/>
        </w:rPr>
        <w:t>on:</w:t>
      </w:r>
      <w:r w:rsidR="00D01C15">
        <w:rPr>
          <w:rFonts w:ascii="Times New Roman" w:hAnsi="Times New Roman" w:cs="Times New Roman"/>
          <w:sz w:val="24"/>
          <w:szCs w:val="24"/>
        </w:rPr>
        <w:t xml:space="preserve"> - </w:t>
      </w:r>
      <w:r w:rsidRPr="00BC1918">
        <w:rPr>
          <w:rFonts w:ascii="Times New Roman" w:hAnsi="Times New Roman" w:cs="Times New Roman"/>
          <w:sz w:val="24"/>
          <w:szCs w:val="24"/>
        </w:rPr>
        <w:t>Tick control methods used</w:t>
      </w:r>
      <w:r w:rsidR="00D01C15">
        <w:rPr>
          <w:rFonts w:ascii="Times New Roman" w:hAnsi="Times New Roman" w:cs="Times New Roman"/>
          <w:sz w:val="24"/>
          <w:szCs w:val="24"/>
        </w:rPr>
        <w:t xml:space="preserve">, </w:t>
      </w:r>
      <w:r w:rsidRPr="00BC1918">
        <w:rPr>
          <w:rFonts w:ascii="Times New Roman" w:hAnsi="Times New Roman" w:cs="Times New Roman"/>
          <w:sz w:val="24"/>
          <w:szCs w:val="24"/>
        </w:rPr>
        <w:t>Frequency of acaricide application</w:t>
      </w:r>
      <w:r w:rsidR="00D01C15">
        <w:rPr>
          <w:rFonts w:ascii="Times New Roman" w:hAnsi="Times New Roman" w:cs="Times New Roman"/>
          <w:sz w:val="24"/>
          <w:szCs w:val="24"/>
        </w:rPr>
        <w:t xml:space="preserve">, </w:t>
      </w:r>
      <w:r w:rsidRPr="00BC1918">
        <w:rPr>
          <w:rFonts w:ascii="Times New Roman" w:hAnsi="Times New Roman" w:cs="Times New Roman"/>
          <w:sz w:val="24"/>
          <w:szCs w:val="24"/>
        </w:rPr>
        <w:t>Type of acaricide employed</w:t>
      </w:r>
      <w:r w:rsidR="00D01C15">
        <w:rPr>
          <w:rFonts w:ascii="Times New Roman" w:hAnsi="Times New Roman" w:cs="Times New Roman"/>
          <w:sz w:val="24"/>
          <w:szCs w:val="24"/>
        </w:rPr>
        <w:t xml:space="preserve">, </w:t>
      </w:r>
      <w:r w:rsidRPr="00BC1918">
        <w:rPr>
          <w:rFonts w:ascii="Times New Roman" w:hAnsi="Times New Roman" w:cs="Times New Roman"/>
          <w:sz w:val="24"/>
          <w:szCs w:val="24"/>
        </w:rPr>
        <w:t xml:space="preserve">Grazing management systems </w:t>
      </w:r>
      <w:r w:rsidR="00D01C15">
        <w:rPr>
          <w:rFonts w:ascii="Times New Roman" w:hAnsi="Times New Roman" w:cs="Times New Roman"/>
          <w:sz w:val="24"/>
          <w:szCs w:val="24"/>
        </w:rPr>
        <w:t xml:space="preserve">and </w:t>
      </w:r>
      <w:r w:rsidRPr="00BC1918">
        <w:rPr>
          <w:rFonts w:ascii="Times New Roman" w:hAnsi="Times New Roman" w:cs="Times New Roman"/>
          <w:sz w:val="24"/>
          <w:szCs w:val="24"/>
        </w:rPr>
        <w:t>Herd management practices</w:t>
      </w:r>
      <w:r w:rsidR="00D01C15">
        <w:rPr>
          <w:rFonts w:ascii="Times New Roman" w:hAnsi="Times New Roman" w:cs="Times New Roman"/>
          <w:sz w:val="24"/>
          <w:szCs w:val="24"/>
        </w:rPr>
        <w:t xml:space="preserve">. </w:t>
      </w:r>
      <w:r w:rsidRPr="00BC1918">
        <w:rPr>
          <w:rFonts w:ascii="Times New Roman" w:hAnsi="Times New Roman" w:cs="Times New Roman"/>
          <w:sz w:val="24"/>
          <w:szCs w:val="24"/>
        </w:rPr>
        <w:t xml:space="preserve"> </w:t>
      </w:r>
    </w:p>
    <w:p w14:paraId="28FD9A2D"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The collected information was used to assess associations between tick control strategies and the occurrence of tick-borne protozoan infections.</w:t>
      </w:r>
    </w:p>
    <w:p w14:paraId="24106E51" w14:textId="77777777" w:rsidR="00BC1918" w:rsidRPr="00D01C15" w:rsidRDefault="00BC1918" w:rsidP="00883290">
      <w:pPr>
        <w:spacing w:line="240" w:lineRule="auto"/>
        <w:jc w:val="both"/>
        <w:rPr>
          <w:rFonts w:ascii="Times New Roman" w:hAnsi="Times New Roman" w:cs="Times New Roman"/>
          <w:b/>
          <w:bCs/>
          <w:sz w:val="24"/>
          <w:szCs w:val="24"/>
        </w:rPr>
      </w:pPr>
      <w:r w:rsidRPr="00D01C15">
        <w:rPr>
          <w:rFonts w:ascii="Times New Roman" w:hAnsi="Times New Roman" w:cs="Times New Roman"/>
          <w:b/>
          <w:bCs/>
          <w:sz w:val="24"/>
          <w:szCs w:val="24"/>
        </w:rPr>
        <w:t>2.9 Data Analysis</w:t>
      </w:r>
    </w:p>
    <w:p w14:paraId="52804DA0" w14:textId="2ACA0324" w:rsidR="00BC1918" w:rsidRPr="00BC1918" w:rsidRDefault="00BC1918" w:rsidP="00D01C15">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Data </w:t>
      </w:r>
      <w:r w:rsidR="00D01C15" w:rsidRPr="00BC1918">
        <w:rPr>
          <w:rFonts w:ascii="Times New Roman" w:hAnsi="Times New Roman" w:cs="Times New Roman"/>
          <w:sz w:val="24"/>
          <w:szCs w:val="24"/>
        </w:rPr>
        <w:t>was</w:t>
      </w:r>
      <w:r w:rsidRPr="00BC1918">
        <w:rPr>
          <w:rFonts w:ascii="Times New Roman" w:hAnsi="Times New Roman" w:cs="Times New Roman"/>
          <w:sz w:val="24"/>
          <w:szCs w:val="24"/>
        </w:rPr>
        <w:t xml:space="preserve"> entered into Microsoft Excel and analyzed using Statistical Package for Social Sciences (SPSS) version 20.0.</w:t>
      </w:r>
      <w:r w:rsidR="00D01C15">
        <w:rPr>
          <w:rFonts w:ascii="Times New Roman" w:hAnsi="Times New Roman" w:cs="Times New Roman"/>
          <w:sz w:val="24"/>
          <w:szCs w:val="24"/>
        </w:rPr>
        <w:t xml:space="preserve"> </w:t>
      </w:r>
      <w:r w:rsidRPr="00BC1918">
        <w:rPr>
          <w:rFonts w:ascii="Times New Roman" w:hAnsi="Times New Roman" w:cs="Times New Roman"/>
          <w:sz w:val="24"/>
          <w:szCs w:val="24"/>
        </w:rPr>
        <w:t>Descriptive statistics were used to summarize prevalence rates and distribution patterns.</w:t>
      </w:r>
      <w:r w:rsidR="00D01C15">
        <w:rPr>
          <w:rFonts w:ascii="Times New Roman" w:hAnsi="Times New Roman" w:cs="Times New Roman"/>
          <w:sz w:val="24"/>
          <w:szCs w:val="24"/>
        </w:rPr>
        <w:t xml:space="preserve"> </w:t>
      </w:r>
      <w:r w:rsidRPr="00BC1918">
        <w:rPr>
          <w:rFonts w:ascii="Times New Roman" w:hAnsi="Times New Roman" w:cs="Times New Roman"/>
          <w:sz w:val="24"/>
          <w:szCs w:val="24"/>
        </w:rPr>
        <w:t xml:space="preserve">Chi-square (χ²) tests were used to determine associations </w:t>
      </w:r>
      <w:r w:rsidR="00AB3F7A" w:rsidRPr="00BC1918">
        <w:rPr>
          <w:rFonts w:ascii="Times New Roman" w:hAnsi="Times New Roman" w:cs="Times New Roman"/>
          <w:sz w:val="24"/>
          <w:szCs w:val="24"/>
        </w:rPr>
        <w:t>between:</w:t>
      </w:r>
      <w:r w:rsidR="00AB3F7A">
        <w:rPr>
          <w:rFonts w:ascii="Times New Roman" w:hAnsi="Times New Roman" w:cs="Times New Roman"/>
          <w:sz w:val="24"/>
          <w:szCs w:val="24"/>
        </w:rPr>
        <w:t xml:space="preserve"> -</w:t>
      </w:r>
      <w:r w:rsidR="00D01C15">
        <w:rPr>
          <w:rFonts w:ascii="Times New Roman" w:hAnsi="Times New Roman" w:cs="Times New Roman"/>
          <w:sz w:val="24"/>
          <w:szCs w:val="24"/>
        </w:rPr>
        <w:t xml:space="preserve"> </w:t>
      </w:r>
      <w:r w:rsidRPr="00BC1918">
        <w:rPr>
          <w:rFonts w:ascii="Times New Roman" w:hAnsi="Times New Roman" w:cs="Times New Roman"/>
          <w:sz w:val="24"/>
          <w:szCs w:val="24"/>
        </w:rPr>
        <w:t>Study location and disease prevalence</w:t>
      </w:r>
      <w:r w:rsidR="00D01C15">
        <w:rPr>
          <w:rFonts w:ascii="Times New Roman" w:hAnsi="Times New Roman" w:cs="Times New Roman"/>
          <w:sz w:val="24"/>
          <w:szCs w:val="24"/>
        </w:rPr>
        <w:t xml:space="preserve">, </w:t>
      </w:r>
      <w:r w:rsidRPr="00BC1918">
        <w:rPr>
          <w:rFonts w:ascii="Times New Roman" w:hAnsi="Times New Roman" w:cs="Times New Roman"/>
          <w:sz w:val="24"/>
          <w:szCs w:val="24"/>
        </w:rPr>
        <w:t xml:space="preserve">Age category and infection status </w:t>
      </w:r>
      <w:r w:rsidR="00D01C15">
        <w:rPr>
          <w:rFonts w:ascii="Times New Roman" w:hAnsi="Times New Roman" w:cs="Times New Roman"/>
          <w:sz w:val="24"/>
          <w:szCs w:val="24"/>
        </w:rPr>
        <w:t xml:space="preserve">and </w:t>
      </w:r>
      <w:r w:rsidRPr="00BC1918">
        <w:rPr>
          <w:rFonts w:ascii="Times New Roman" w:hAnsi="Times New Roman" w:cs="Times New Roman"/>
          <w:sz w:val="24"/>
          <w:szCs w:val="24"/>
        </w:rPr>
        <w:t>Tick control method and disease occurrence</w:t>
      </w:r>
      <w:r w:rsidR="00D01C15">
        <w:rPr>
          <w:rFonts w:ascii="Times New Roman" w:hAnsi="Times New Roman" w:cs="Times New Roman"/>
          <w:sz w:val="24"/>
          <w:szCs w:val="24"/>
        </w:rPr>
        <w:t>.</w:t>
      </w:r>
    </w:p>
    <w:p w14:paraId="1F2ECBB1"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Statistical significance was determined at a 95% confidence level, with p-values less than 0.05 considered significant.</w:t>
      </w:r>
    </w:p>
    <w:p w14:paraId="61491399" w14:textId="77777777" w:rsidR="00BC1918" w:rsidRPr="00D01C15" w:rsidRDefault="00BC1918" w:rsidP="00883290">
      <w:pPr>
        <w:spacing w:line="240" w:lineRule="auto"/>
        <w:jc w:val="both"/>
        <w:rPr>
          <w:rFonts w:ascii="Times New Roman" w:hAnsi="Times New Roman" w:cs="Times New Roman"/>
          <w:b/>
          <w:bCs/>
          <w:sz w:val="24"/>
          <w:szCs w:val="24"/>
        </w:rPr>
      </w:pPr>
      <w:r w:rsidRPr="00D01C15">
        <w:rPr>
          <w:rFonts w:ascii="Times New Roman" w:hAnsi="Times New Roman" w:cs="Times New Roman"/>
          <w:b/>
          <w:bCs/>
          <w:sz w:val="24"/>
          <w:szCs w:val="24"/>
        </w:rPr>
        <w:t>2.10 Ethical Considerations</w:t>
      </w:r>
    </w:p>
    <w:p w14:paraId="4B81CDAA"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Approval to conduct the study was obtained from the University of Eldoret and the Department of Veterinary Services, Kenya. Permission to access farms was obtained from livestock owners prior to sample collection. Animal handling and blood collection procedures were conducted in accordance with accepted veterinary welfare guidelines to minimize stress and discomfort to the animals.</w:t>
      </w:r>
    </w:p>
    <w:p w14:paraId="4DBBE0FA" w14:textId="77777777" w:rsidR="00BC1918" w:rsidRPr="00D01C15" w:rsidRDefault="00BC1918" w:rsidP="00D01C15">
      <w:pPr>
        <w:pStyle w:val="Heading1"/>
        <w:rPr>
          <w:rFonts w:ascii="Times New Roman" w:hAnsi="Times New Roman"/>
          <w:sz w:val="28"/>
          <w:szCs w:val="28"/>
        </w:rPr>
      </w:pPr>
      <w:r w:rsidRPr="00D01C15">
        <w:rPr>
          <w:rFonts w:ascii="Times New Roman" w:hAnsi="Times New Roman"/>
          <w:sz w:val="28"/>
          <w:szCs w:val="28"/>
        </w:rPr>
        <w:t>3. RESULTS</w:t>
      </w:r>
    </w:p>
    <w:p w14:paraId="3BB2B814" w14:textId="77777777" w:rsidR="00BC1918" w:rsidRPr="00D01C15" w:rsidRDefault="00BC1918" w:rsidP="00883290">
      <w:pPr>
        <w:spacing w:line="240" w:lineRule="auto"/>
        <w:jc w:val="both"/>
        <w:rPr>
          <w:rFonts w:ascii="Times New Roman" w:hAnsi="Times New Roman" w:cs="Times New Roman"/>
          <w:b/>
          <w:bCs/>
          <w:sz w:val="24"/>
          <w:szCs w:val="24"/>
        </w:rPr>
      </w:pPr>
      <w:r w:rsidRPr="00D01C15">
        <w:rPr>
          <w:rFonts w:ascii="Times New Roman" w:hAnsi="Times New Roman" w:cs="Times New Roman"/>
          <w:b/>
          <w:bCs/>
          <w:sz w:val="24"/>
          <w:szCs w:val="24"/>
        </w:rPr>
        <w:t>3.1 Characteristics of the Study Population</w:t>
      </w:r>
    </w:p>
    <w:p w14:paraId="524CA843" w14:textId="23C5FC21"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A total of 196 cattle were sampled from 100 farms distributed across three sub-counties of the South Rift region of Kenya. Of the sampled animals, 48 (24.5%) were from </w:t>
      </w:r>
      <w:proofErr w:type="spellStart"/>
      <w:r w:rsidRPr="00BC1918">
        <w:rPr>
          <w:rFonts w:ascii="Times New Roman" w:hAnsi="Times New Roman" w:cs="Times New Roman"/>
          <w:sz w:val="24"/>
          <w:szCs w:val="24"/>
        </w:rPr>
        <w:t>K</w:t>
      </w:r>
      <w:r w:rsidR="00840AE1">
        <w:rPr>
          <w:rFonts w:ascii="Times New Roman" w:hAnsi="Times New Roman" w:cs="Times New Roman"/>
          <w:sz w:val="24"/>
          <w:szCs w:val="24"/>
        </w:rPr>
        <w:t>ipkelion</w:t>
      </w:r>
      <w:proofErr w:type="spellEnd"/>
      <w:r w:rsidRPr="00BC1918">
        <w:rPr>
          <w:rFonts w:ascii="Times New Roman" w:hAnsi="Times New Roman" w:cs="Times New Roman"/>
          <w:sz w:val="24"/>
          <w:szCs w:val="24"/>
        </w:rPr>
        <w:t xml:space="preserve"> West, 57 (29.1%) from </w:t>
      </w:r>
      <w:proofErr w:type="spellStart"/>
      <w:r w:rsidRPr="00BC1918">
        <w:rPr>
          <w:rFonts w:ascii="Times New Roman" w:hAnsi="Times New Roman" w:cs="Times New Roman"/>
          <w:sz w:val="24"/>
          <w:szCs w:val="24"/>
        </w:rPr>
        <w:t>Bureti</w:t>
      </w:r>
      <w:proofErr w:type="spellEnd"/>
      <w:r w:rsidRPr="00BC1918">
        <w:rPr>
          <w:rFonts w:ascii="Times New Roman" w:hAnsi="Times New Roman" w:cs="Times New Roman"/>
          <w:sz w:val="24"/>
          <w:szCs w:val="24"/>
        </w:rPr>
        <w:t xml:space="preserve">, and 91 (46.4%) from </w:t>
      </w:r>
      <w:proofErr w:type="spellStart"/>
      <w:r w:rsidRPr="00BC1918">
        <w:rPr>
          <w:rFonts w:ascii="Times New Roman" w:hAnsi="Times New Roman" w:cs="Times New Roman"/>
          <w:sz w:val="24"/>
          <w:szCs w:val="24"/>
        </w:rPr>
        <w:t>Bomet</w:t>
      </w:r>
      <w:proofErr w:type="spellEnd"/>
      <w:r w:rsidRPr="00BC1918">
        <w:rPr>
          <w:rFonts w:ascii="Times New Roman" w:hAnsi="Times New Roman" w:cs="Times New Roman"/>
          <w:sz w:val="24"/>
          <w:szCs w:val="24"/>
        </w:rPr>
        <w:t xml:space="preserve"> Central. The study population comprised 70 calves (&lt;1 year old) and 126 adult cattle (&gt;1 year old).</w:t>
      </w:r>
    </w:p>
    <w:p w14:paraId="61DFF9BD"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Table 3.1: Distribution of sampled cattle by study site and age category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2"/>
        <w:gridCol w:w="2383"/>
        <w:gridCol w:w="2384"/>
        <w:gridCol w:w="2229"/>
      </w:tblGrid>
      <w:tr w:rsidR="00BC1918" w:rsidRPr="00840AE1" w14:paraId="50ACB1A8" w14:textId="77777777" w:rsidTr="001669C6">
        <w:trPr>
          <w:tblCellSpacing w:w="15" w:type="dxa"/>
        </w:trPr>
        <w:tc>
          <w:tcPr>
            <w:tcW w:w="0" w:type="auto"/>
            <w:vAlign w:val="center"/>
            <w:hideMark/>
          </w:tcPr>
          <w:p w14:paraId="687CBAF9"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Study Site</w:t>
            </w:r>
          </w:p>
        </w:tc>
        <w:tc>
          <w:tcPr>
            <w:tcW w:w="0" w:type="auto"/>
            <w:vAlign w:val="center"/>
            <w:hideMark/>
          </w:tcPr>
          <w:p w14:paraId="141DD134"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Calves (&lt;1 year) n (%)</w:t>
            </w:r>
          </w:p>
        </w:tc>
        <w:tc>
          <w:tcPr>
            <w:tcW w:w="0" w:type="auto"/>
            <w:vAlign w:val="center"/>
            <w:hideMark/>
          </w:tcPr>
          <w:p w14:paraId="56EF7D33"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Adults (&gt;1 year) n (%)</w:t>
            </w:r>
          </w:p>
        </w:tc>
        <w:tc>
          <w:tcPr>
            <w:tcW w:w="0" w:type="auto"/>
            <w:vAlign w:val="center"/>
            <w:hideMark/>
          </w:tcPr>
          <w:p w14:paraId="3CA2E80B"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Total Sampled n (%)</w:t>
            </w:r>
          </w:p>
        </w:tc>
      </w:tr>
      <w:tr w:rsidR="00BC1918" w:rsidRPr="00BC1918" w14:paraId="6348D8D1" w14:textId="77777777" w:rsidTr="001669C6">
        <w:trPr>
          <w:tblCellSpacing w:w="15" w:type="dxa"/>
        </w:trPr>
        <w:tc>
          <w:tcPr>
            <w:tcW w:w="0" w:type="auto"/>
            <w:vAlign w:val="center"/>
            <w:hideMark/>
          </w:tcPr>
          <w:p w14:paraId="0C2854B3"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Kericho West</w:t>
            </w:r>
          </w:p>
        </w:tc>
        <w:tc>
          <w:tcPr>
            <w:tcW w:w="0" w:type="auto"/>
            <w:vAlign w:val="center"/>
            <w:hideMark/>
          </w:tcPr>
          <w:p w14:paraId="02460244"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18 (9.2)</w:t>
            </w:r>
          </w:p>
        </w:tc>
        <w:tc>
          <w:tcPr>
            <w:tcW w:w="0" w:type="auto"/>
            <w:vAlign w:val="center"/>
            <w:hideMark/>
          </w:tcPr>
          <w:p w14:paraId="52D196C3"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30 (15.3)</w:t>
            </w:r>
          </w:p>
        </w:tc>
        <w:tc>
          <w:tcPr>
            <w:tcW w:w="0" w:type="auto"/>
            <w:vAlign w:val="center"/>
            <w:hideMark/>
          </w:tcPr>
          <w:p w14:paraId="4D918930"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48 (24.5)</w:t>
            </w:r>
          </w:p>
        </w:tc>
      </w:tr>
      <w:tr w:rsidR="00BC1918" w:rsidRPr="00BC1918" w14:paraId="03CDFFD6" w14:textId="77777777" w:rsidTr="001669C6">
        <w:trPr>
          <w:tblCellSpacing w:w="15" w:type="dxa"/>
        </w:trPr>
        <w:tc>
          <w:tcPr>
            <w:tcW w:w="0" w:type="auto"/>
            <w:vAlign w:val="center"/>
            <w:hideMark/>
          </w:tcPr>
          <w:p w14:paraId="7CB2B6B8" w14:textId="77777777" w:rsidR="00BC1918" w:rsidRPr="00BC1918" w:rsidRDefault="00BC1918" w:rsidP="00883290">
            <w:pPr>
              <w:spacing w:line="240" w:lineRule="auto"/>
              <w:jc w:val="both"/>
              <w:rPr>
                <w:rFonts w:ascii="Times New Roman" w:hAnsi="Times New Roman" w:cs="Times New Roman"/>
                <w:sz w:val="24"/>
                <w:szCs w:val="24"/>
              </w:rPr>
            </w:pPr>
            <w:proofErr w:type="spellStart"/>
            <w:r w:rsidRPr="00BC1918">
              <w:rPr>
                <w:rFonts w:ascii="Times New Roman" w:hAnsi="Times New Roman" w:cs="Times New Roman"/>
                <w:sz w:val="24"/>
                <w:szCs w:val="24"/>
              </w:rPr>
              <w:t>Bureti</w:t>
            </w:r>
            <w:proofErr w:type="spellEnd"/>
          </w:p>
        </w:tc>
        <w:tc>
          <w:tcPr>
            <w:tcW w:w="0" w:type="auto"/>
            <w:vAlign w:val="center"/>
            <w:hideMark/>
          </w:tcPr>
          <w:p w14:paraId="6F18A727"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20 (10.2)</w:t>
            </w:r>
          </w:p>
        </w:tc>
        <w:tc>
          <w:tcPr>
            <w:tcW w:w="0" w:type="auto"/>
            <w:vAlign w:val="center"/>
            <w:hideMark/>
          </w:tcPr>
          <w:p w14:paraId="1FD17C2E"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37 (18.9)</w:t>
            </w:r>
          </w:p>
        </w:tc>
        <w:tc>
          <w:tcPr>
            <w:tcW w:w="0" w:type="auto"/>
            <w:vAlign w:val="center"/>
            <w:hideMark/>
          </w:tcPr>
          <w:p w14:paraId="4295B1AD"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57 (29.1)</w:t>
            </w:r>
          </w:p>
        </w:tc>
      </w:tr>
      <w:tr w:rsidR="00BC1918" w:rsidRPr="00BC1918" w14:paraId="59610CAE" w14:textId="77777777" w:rsidTr="001669C6">
        <w:trPr>
          <w:tblCellSpacing w:w="15" w:type="dxa"/>
        </w:trPr>
        <w:tc>
          <w:tcPr>
            <w:tcW w:w="0" w:type="auto"/>
            <w:vAlign w:val="center"/>
            <w:hideMark/>
          </w:tcPr>
          <w:p w14:paraId="10DC5AE2" w14:textId="77777777" w:rsidR="00BC1918" w:rsidRPr="00BC1918" w:rsidRDefault="00BC1918" w:rsidP="00883290">
            <w:pPr>
              <w:spacing w:line="240" w:lineRule="auto"/>
              <w:jc w:val="both"/>
              <w:rPr>
                <w:rFonts w:ascii="Times New Roman" w:hAnsi="Times New Roman" w:cs="Times New Roman"/>
                <w:sz w:val="24"/>
                <w:szCs w:val="24"/>
              </w:rPr>
            </w:pPr>
            <w:proofErr w:type="spellStart"/>
            <w:r w:rsidRPr="00BC1918">
              <w:rPr>
                <w:rFonts w:ascii="Times New Roman" w:hAnsi="Times New Roman" w:cs="Times New Roman"/>
                <w:sz w:val="24"/>
                <w:szCs w:val="24"/>
              </w:rPr>
              <w:t>Bomet</w:t>
            </w:r>
            <w:proofErr w:type="spellEnd"/>
            <w:r w:rsidRPr="00BC1918">
              <w:rPr>
                <w:rFonts w:ascii="Times New Roman" w:hAnsi="Times New Roman" w:cs="Times New Roman"/>
                <w:sz w:val="24"/>
                <w:szCs w:val="24"/>
              </w:rPr>
              <w:t xml:space="preserve"> Central</w:t>
            </w:r>
          </w:p>
        </w:tc>
        <w:tc>
          <w:tcPr>
            <w:tcW w:w="0" w:type="auto"/>
            <w:vAlign w:val="center"/>
            <w:hideMark/>
          </w:tcPr>
          <w:p w14:paraId="70975508"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32 (16.3)</w:t>
            </w:r>
          </w:p>
        </w:tc>
        <w:tc>
          <w:tcPr>
            <w:tcW w:w="0" w:type="auto"/>
            <w:vAlign w:val="center"/>
            <w:hideMark/>
          </w:tcPr>
          <w:p w14:paraId="78A6184D"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59 (30.1)</w:t>
            </w:r>
          </w:p>
        </w:tc>
        <w:tc>
          <w:tcPr>
            <w:tcW w:w="0" w:type="auto"/>
            <w:vAlign w:val="center"/>
            <w:hideMark/>
          </w:tcPr>
          <w:p w14:paraId="16FF40AE"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91 (46.4)</w:t>
            </w:r>
          </w:p>
        </w:tc>
      </w:tr>
      <w:tr w:rsidR="00BC1918" w:rsidRPr="00BC1918" w14:paraId="26F3B85A" w14:textId="77777777" w:rsidTr="001669C6">
        <w:trPr>
          <w:tblCellSpacing w:w="15" w:type="dxa"/>
        </w:trPr>
        <w:tc>
          <w:tcPr>
            <w:tcW w:w="0" w:type="auto"/>
            <w:vAlign w:val="center"/>
            <w:hideMark/>
          </w:tcPr>
          <w:p w14:paraId="7B305543"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Total</w:t>
            </w:r>
          </w:p>
        </w:tc>
        <w:tc>
          <w:tcPr>
            <w:tcW w:w="0" w:type="auto"/>
            <w:vAlign w:val="center"/>
            <w:hideMark/>
          </w:tcPr>
          <w:p w14:paraId="0843D451"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70 (35.7)</w:t>
            </w:r>
          </w:p>
        </w:tc>
        <w:tc>
          <w:tcPr>
            <w:tcW w:w="0" w:type="auto"/>
            <w:vAlign w:val="center"/>
            <w:hideMark/>
          </w:tcPr>
          <w:p w14:paraId="2D34ED56"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126 (64.3)</w:t>
            </w:r>
          </w:p>
        </w:tc>
        <w:tc>
          <w:tcPr>
            <w:tcW w:w="0" w:type="auto"/>
            <w:vAlign w:val="center"/>
            <w:hideMark/>
          </w:tcPr>
          <w:p w14:paraId="6281C1C6"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196 (100)</w:t>
            </w:r>
          </w:p>
        </w:tc>
      </w:tr>
    </w:tbl>
    <w:p w14:paraId="6EF40BFD" w14:textId="55A3B8F6" w:rsidR="00BC1918" w:rsidRPr="00BC1918" w:rsidRDefault="00840AE1"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Most</w:t>
      </w:r>
      <w:r w:rsidR="00BC1918" w:rsidRPr="00BC1918">
        <w:rPr>
          <w:rFonts w:ascii="Times New Roman" w:hAnsi="Times New Roman" w:cs="Times New Roman"/>
          <w:sz w:val="24"/>
          <w:szCs w:val="24"/>
        </w:rPr>
        <w:t xml:space="preserve"> sampled cattle were adults (64.3%), reflecting the herd structure commonly observed in smallholder livestock production systems within the study area.</w:t>
      </w:r>
    </w:p>
    <w:p w14:paraId="237CEB10"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Objective 1: Determine the prevalence and geographical distribution of tick-borne protozoan infections in cattle</w:t>
      </w:r>
    </w:p>
    <w:p w14:paraId="0A528BEC"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3.2 Prevalence of Tick-Borne Protozoan Infections by Microscopy</w:t>
      </w:r>
    </w:p>
    <w:p w14:paraId="1BCE9EAC"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lastRenderedPageBreak/>
        <w:t xml:space="preserve">Microscopic examination of Giemsa-stained blood smears revealed the presence of three major tick-borne </w:t>
      </w:r>
      <w:proofErr w:type="spellStart"/>
      <w:r w:rsidRPr="00BC1918">
        <w:rPr>
          <w:rFonts w:ascii="Times New Roman" w:hAnsi="Times New Roman" w:cs="Times New Roman"/>
          <w:sz w:val="24"/>
          <w:szCs w:val="24"/>
        </w:rPr>
        <w:t>haemoparasites</w:t>
      </w:r>
      <w:proofErr w:type="spellEnd"/>
      <w:r w:rsidRPr="00BC1918">
        <w:rPr>
          <w:rFonts w:ascii="Times New Roman" w:hAnsi="Times New Roman" w:cs="Times New Roman"/>
          <w:sz w:val="24"/>
          <w:szCs w:val="24"/>
        </w:rPr>
        <w:t xml:space="preserve">, namely </w:t>
      </w:r>
      <w:r w:rsidRPr="00BC1918">
        <w:rPr>
          <w:rFonts w:ascii="Times New Roman" w:hAnsi="Times New Roman" w:cs="Times New Roman"/>
          <w:i/>
          <w:iCs/>
          <w:sz w:val="24"/>
          <w:szCs w:val="24"/>
        </w:rPr>
        <w:t xml:space="preserve">Babesia </w:t>
      </w:r>
      <w:proofErr w:type="spellStart"/>
      <w:r w:rsidRPr="00BC1918">
        <w:rPr>
          <w:rFonts w:ascii="Times New Roman" w:hAnsi="Times New Roman" w:cs="Times New Roman"/>
          <w:i/>
          <w:iCs/>
          <w:sz w:val="24"/>
          <w:szCs w:val="24"/>
        </w:rPr>
        <w:t>bigemina</w:t>
      </w:r>
      <w:proofErr w:type="spellEnd"/>
      <w:r w:rsidRPr="00BC1918">
        <w:rPr>
          <w:rFonts w:ascii="Times New Roman" w:hAnsi="Times New Roman" w:cs="Times New Roman"/>
          <w:sz w:val="24"/>
          <w:szCs w:val="24"/>
        </w:rPr>
        <w:t xml:space="preserve">, </w:t>
      </w:r>
      <w:proofErr w:type="spellStart"/>
      <w:r w:rsidRPr="00BC1918">
        <w:rPr>
          <w:rFonts w:ascii="Times New Roman" w:hAnsi="Times New Roman" w:cs="Times New Roman"/>
          <w:i/>
          <w:iCs/>
          <w:sz w:val="24"/>
          <w:szCs w:val="24"/>
        </w:rPr>
        <w:t>Theileria</w:t>
      </w:r>
      <w:proofErr w:type="spellEnd"/>
      <w:r w:rsidRPr="00BC1918">
        <w:rPr>
          <w:rFonts w:ascii="Times New Roman" w:hAnsi="Times New Roman" w:cs="Times New Roman"/>
          <w:i/>
          <w:iCs/>
          <w:sz w:val="24"/>
          <w:szCs w:val="24"/>
        </w:rPr>
        <w:t xml:space="preserve"> parva</w:t>
      </w:r>
      <w:r w:rsidRPr="00BC1918">
        <w:rPr>
          <w:rFonts w:ascii="Times New Roman" w:hAnsi="Times New Roman" w:cs="Times New Roman"/>
          <w:sz w:val="24"/>
          <w:szCs w:val="24"/>
        </w:rPr>
        <w:t xml:space="preserve">, and </w:t>
      </w:r>
      <w:proofErr w:type="spellStart"/>
      <w:r w:rsidRPr="00BC1918">
        <w:rPr>
          <w:rFonts w:ascii="Times New Roman" w:hAnsi="Times New Roman" w:cs="Times New Roman"/>
          <w:i/>
          <w:iCs/>
          <w:sz w:val="24"/>
          <w:szCs w:val="24"/>
        </w:rPr>
        <w:t>Anaplasma</w:t>
      </w:r>
      <w:proofErr w:type="spellEnd"/>
      <w:r w:rsidRPr="00BC1918">
        <w:rPr>
          <w:rFonts w:ascii="Times New Roman" w:hAnsi="Times New Roman" w:cs="Times New Roman"/>
          <w:i/>
          <w:iCs/>
          <w:sz w:val="24"/>
          <w:szCs w:val="24"/>
        </w:rPr>
        <w:t xml:space="preserve"> marginale</w:t>
      </w:r>
      <w:r w:rsidRPr="00BC1918">
        <w:rPr>
          <w:rFonts w:ascii="Times New Roman" w:hAnsi="Times New Roman" w:cs="Times New Roman"/>
          <w:sz w:val="24"/>
          <w:szCs w:val="24"/>
        </w:rPr>
        <w:t>. Overall, 58 out of 196 animals examined were positive for at least one tick-borne pathogen, resulting in an overall prevalence of 29.6%.</w:t>
      </w:r>
    </w:p>
    <w:p w14:paraId="60AA0054"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Table 3.2: Microscopic prevalence of tick-borne protozoan infections by study site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2"/>
        <w:gridCol w:w="1447"/>
        <w:gridCol w:w="1687"/>
        <w:gridCol w:w="1793"/>
        <w:gridCol w:w="2015"/>
      </w:tblGrid>
      <w:tr w:rsidR="00BC1918" w:rsidRPr="00BC1918" w14:paraId="3B805A33" w14:textId="77777777" w:rsidTr="001669C6">
        <w:trPr>
          <w:tblCellSpacing w:w="15" w:type="dxa"/>
        </w:trPr>
        <w:tc>
          <w:tcPr>
            <w:tcW w:w="0" w:type="auto"/>
            <w:vAlign w:val="center"/>
            <w:hideMark/>
          </w:tcPr>
          <w:p w14:paraId="74DB7A2B"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Study Site</w:t>
            </w:r>
          </w:p>
        </w:tc>
        <w:tc>
          <w:tcPr>
            <w:tcW w:w="0" w:type="auto"/>
            <w:vAlign w:val="center"/>
            <w:hideMark/>
          </w:tcPr>
          <w:p w14:paraId="22EAB3CA"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No. Examined</w:t>
            </w:r>
          </w:p>
        </w:tc>
        <w:tc>
          <w:tcPr>
            <w:tcW w:w="0" w:type="auto"/>
            <w:vAlign w:val="center"/>
            <w:hideMark/>
          </w:tcPr>
          <w:p w14:paraId="21002314"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Babesiosis n (%)</w:t>
            </w:r>
          </w:p>
        </w:tc>
        <w:tc>
          <w:tcPr>
            <w:tcW w:w="0" w:type="auto"/>
            <w:vAlign w:val="center"/>
            <w:hideMark/>
          </w:tcPr>
          <w:p w14:paraId="1D4E6FD0"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Theileriosis n (%)</w:t>
            </w:r>
          </w:p>
        </w:tc>
        <w:tc>
          <w:tcPr>
            <w:tcW w:w="0" w:type="auto"/>
            <w:vAlign w:val="center"/>
            <w:hideMark/>
          </w:tcPr>
          <w:p w14:paraId="65244538"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Total Positive n (%)</w:t>
            </w:r>
          </w:p>
        </w:tc>
      </w:tr>
      <w:tr w:rsidR="00BC1918" w:rsidRPr="00BC1918" w14:paraId="00064A8B" w14:textId="77777777" w:rsidTr="001669C6">
        <w:trPr>
          <w:tblCellSpacing w:w="15" w:type="dxa"/>
        </w:trPr>
        <w:tc>
          <w:tcPr>
            <w:tcW w:w="0" w:type="auto"/>
            <w:vAlign w:val="center"/>
            <w:hideMark/>
          </w:tcPr>
          <w:p w14:paraId="46111CBC"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Kericho West</w:t>
            </w:r>
          </w:p>
        </w:tc>
        <w:tc>
          <w:tcPr>
            <w:tcW w:w="0" w:type="auto"/>
            <w:vAlign w:val="center"/>
            <w:hideMark/>
          </w:tcPr>
          <w:p w14:paraId="198839B5"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48</w:t>
            </w:r>
          </w:p>
        </w:tc>
        <w:tc>
          <w:tcPr>
            <w:tcW w:w="0" w:type="auto"/>
            <w:vAlign w:val="center"/>
            <w:hideMark/>
          </w:tcPr>
          <w:p w14:paraId="1A1A8D54"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3 (6.3)</w:t>
            </w:r>
          </w:p>
        </w:tc>
        <w:tc>
          <w:tcPr>
            <w:tcW w:w="0" w:type="auto"/>
            <w:vAlign w:val="center"/>
            <w:hideMark/>
          </w:tcPr>
          <w:p w14:paraId="07AC8851"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9 (18.8)</w:t>
            </w:r>
          </w:p>
        </w:tc>
        <w:tc>
          <w:tcPr>
            <w:tcW w:w="0" w:type="auto"/>
            <w:vAlign w:val="center"/>
            <w:hideMark/>
          </w:tcPr>
          <w:p w14:paraId="00F632C4"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12 (25.0)</w:t>
            </w:r>
          </w:p>
        </w:tc>
      </w:tr>
      <w:tr w:rsidR="00BC1918" w:rsidRPr="00BC1918" w14:paraId="00127FCD" w14:textId="77777777" w:rsidTr="001669C6">
        <w:trPr>
          <w:tblCellSpacing w:w="15" w:type="dxa"/>
        </w:trPr>
        <w:tc>
          <w:tcPr>
            <w:tcW w:w="0" w:type="auto"/>
            <w:vAlign w:val="center"/>
            <w:hideMark/>
          </w:tcPr>
          <w:p w14:paraId="0C6678F6" w14:textId="77777777" w:rsidR="00BC1918" w:rsidRPr="00BC1918" w:rsidRDefault="00BC1918" w:rsidP="00883290">
            <w:pPr>
              <w:spacing w:line="240" w:lineRule="auto"/>
              <w:jc w:val="both"/>
              <w:rPr>
                <w:rFonts w:ascii="Times New Roman" w:hAnsi="Times New Roman" w:cs="Times New Roman"/>
                <w:sz w:val="24"/>
                <w:szCs w:val="24"/>
              </w:rPr>
            </w:pPr>
            <w:proofErr w:type="spellStart"/>
            <w:r w:rsidRPr="00BC1918">
              <w:rPr>
                <w:rFonts w:ascii="Times New Roman" w:hAnsi="Times New Roman" w:cs="Times New Roman"/>
                <w:sz w:val="24"/>
                <w:szCs w:val="24"/>
              </w:rPr>
              <w:t>Bureti</w:t>
            </w:r>
            <w:proofErr w:type="spellEnd"/>
          </w:p>
        </w:tc>
        <w:tc>
          <w:tcPr>
            <w:tcW w:w="0" w:type="auto"/>
            <w:vAlign w:val="center"/>
            <w:hideMark/>
          </w:tcPr>
          <w:p w14:paraId="523B38C3"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57</w:t>
            </w:r>
          </w:p>
        </w:tc>
        <w:tc>
          <w:tcPr>
            <w:tcW w:w="0" w:type="auto"/>
            <w:vAlign w:val="center"/>
            <w:hideMark/>
          </w:tcPr>
          <w:p w14:paraId="44FD77D2"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14 (24.6)</w:t>
            </w:r>
          </w:p>
        </w:tc>
        <w:tc>
          <w:tcPr>
            <w:tcW w:w="0" w:type="auto"/>
            <w:vAlign w:val="center"/>
            <w:hideMark/>
          </w:tcPr>
          <w:p w14:paraId="4AEA8436"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7 (12.3)</w:t>
            </w:r>
          </w:p>
        </w:tc>
        <w:tc>
          <w:tcPr>
            <w:tcW w:w="0" w:type="auto"/>
            <w:vAlign w:val="center"/>
            <w:hideMark/>
          </w:tcPr>
          <w:p w14:paraId="21DEEC0D"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21 (36.8)</w:t>
            </w:r>
          </w:p>
        </w:tc>
      </w:tr>
      <w:tr w:rsidR="00BC1918" w:rsidRPr="00BC1918" w14:paraId="072C9138" w14:textId="77777777" w:rsidTr="001669C6">
        <w:trPr>
          <w:tblCellSpacing w:w="15" w:type="dxa"/>
        </w:trPr>
        <w:tc>
          <w:tcPr>
            <w:tcW w:w="0" w:type="auto"/>
            <w:vAlign w:val="center"/>
            <w:hideMark/>
          </w:tcPr>
          <w:p w14:paraId="60BD7D1D" w14:textId="77777777" w:rsidR="00BC1918" w:rsidRPr="00BC1918" w:rsidRDefault="00BC1918" w:rsidP="00883290">
            <w:pPr>
              <w:spacing w:line="240" w:lineRule="auto"/>
              <w:jc w:val="both"/>
              <w:rPr>
                <w:rFonts w:ascii="Times New Roman" w:hAnsi="Times New Roman" w:cs="Times New Roman"/>
                <w:sz w:val="24"/>
                <w:szCs w:val="24"/>
              </w:rPr>
            </w:pPr>
            <w:proofErr w:type="spellStart"/>
            <w:r w:rsidRPr="00BC1918">
              <w:rPr>
                <w:rFonts w:ascii="Times New Roman" w:hAnsi="Times New Roman" w:cs="Times New Roman"/>
                <w:sz w:val="24"/>
                <w:szCs w:val="24"/>
              </w:rPr>
              <w:t>Bomet</w:t>
            </w:r>
            <w:proofErr w:type="spellEnd"/>
            <w:r w:rsidRPr="00BC1918">
              <w:rPr>
                <w:rFonts w:ascii="Times New Roman" w:hAnsi="Times New Roman" w:cs="Times New Roman"/>
                <w:sz w:val="24"/>
                <w:szCs w:val="24"/>
              </w:rPr>
              <w:t xml:space="preserve"> Central</w:t>
            </w:r>
          </w:p>
        </w:tc>
        <w:tc>
          <w:tcPr>
            <w:tcW w:w="0" w:type="auto"/>
            <w:vAlign w:val="center"/>
            <w:hideMark/>
          </w:tcPr>
          <w:p w14:paraId="6075B0BA"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91</w:t>
            </w:r>
          </w:p>
        </w:tc>
        <w:tc>
          <w:tcPr>
            <w:tcW w:w="0" w:type="auto"/>
            <w:vAlign w:val="center"/>
            <w:hideMark/>
          </w:tcPr>
          <w:p w14:paraId="1E09CC54"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19 (20.9)</w:t>
            </w:r>
          </w:p>
        </w:tc>
        <w:tc>
          <w:tcPr>
            <w:tcW w:w="0" w:type="auto"/>
            <w:vAlign w:val="center"/>
            <w:hideMark/>
          </w:tcPr>
          <w:p w14:paraId="78F0768C"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6 (6.6)</w:t>
            </w:r>
          </w:p>
        </w:tc>
        <w:tc>
          <w:tcPr>
            <w:tcW w:w="0" w:type="auto"/>
            <w:vAlign w:val="center"/>
            <w:hideMark/>
          </w:tcPr>
          <w:p w14:paraId="3C00D65D"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25 (27.5)</w:t>
            </w:r>
          </w:p>
        </w:tc>
      </w:tr>
      <w:tr w:rsidR="00BC1918" w:rsidRPr="00BC1918" w14:paraId="0DDE5ACB" w14:textId="77777777" w:rsidTr="001669C6">
        <w:trPr>
          <w:tblCellSpacing w:w="15" w:type="dxa"/>
        </w:trPr>
        <w:tc>
          <w:tcPr>
            <w:tcW w:w="0" w:type="auto"/>
            <w:vAlign w:val="center"/>
            <w:hideMark/>
          </w:tcPr>
          <w:p w14:paraId="53CBC63E"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Total</w:t>
            </w:r>
          </w:p>
        </w:tc>
        <w:tc>
          <w:tcPr>
            <w:tcW w:w="0" w:type="auto"/>
            <w:vAlign w:val="center"/>
            <w:hideMark/>
          </w:tcPr>
          <w:p w14:paraId="4B811B81"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196</w:t>
            </w:r>
          </w:p>
        </w:tc>
        <w:tc>
          <w:tcPr>
            <w:tcW w:w="0" w:type="auto"/>
            <w:vAlign w:val="center"/>
            <w:hideMark/>
          </w:tcPr>
          <w:p w14:paraId="3308FBAE"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36 (18.4)</w:t>
            </w:r>
          </w:p>
        </w:tc>
        <w:tc>
          <w:tcPr>
            <w:tcW w:w="0" w:type="auto"/>
            <w:vAlign w:val="center"/>
            <w:hideMark/>
          </w:tcPr>
          <w:p w14:paraId="7AAC178D"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22 (11.2)</w:t>
            </w:r>
          </w:p>
        </w:tc>
        <w:tc>
          <w:tcPr>
            <w:tcW w:w="0" w:type="auto"/>
            <w:vAlign w:val="center"/>
            <w:hideMark/>
          </w:tcPr>
          <w:p w14:paraId="37107828"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58 (29.6)</w:t>
            </w:r>
          </w:p>
        </w:tc>
      </w:tr>
    </w:tbl>
    <w:p w14:paraId="264DE36E"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χ² = 14.62; </w:t>
      </w:r>
      <w:proofErr w:type="spellStart"/>
      <w:r w:rsidRPr="00BC1918">
        <w:rPr>
          <w:rFonts w:ascii="Times New Roman" w:hAnsi="Times New Roman" w:cs="Times New Roman"/>
          <w:sz w:val="24"/>
          <w:szCs w:val="24"/>
        </w:rPr>
        <w:t>df</w:t>
      </w:r>
      <w:proofErr w:type="spellEnd"/>
      <w:r w:rsidRPr="00BC1918">
        <w:rPr>
          <w:rFonts w:ascii="Times New Roman" w:hAnsi="Times New Roman" w:cs="Times New Roman"/>
          <w:sz w:val="24"/>
          <w:szCs w:val="24"/>
        </w:rPr>
        <w:t xml:space="preserve"> = 4; p &lt; 0.001</w:t>
      </w:r>
    </w:p>
    <w:p w14:paraId="151AC9F5" w14:textId="1F4FAD91"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The prevalence of tick-borne protozoan infections differed significantly among study sites (p &lt; 0.001). </w:t>
      </w:r>
      <w:proofErr w:type="spellStart"/>
      <w:r w:rsidRPr="00BC1918">
        <w:rPr>
          <w:rFonts w:ascii="Times New Roman" w:hAnsi="Times New Roman" w:cs="Times New Roman"/>
          <w:sz w:val="24"/>
          <w:szCs w:val="24"/>
        </w:rPr>
        <w:t>Bureti</w:t>
      </w:r>
      <w:proofErr w:type="spellEnd"/>
      <w:r w:rsidRPr="00BC1918">
        <w:rPr>
          <w:rFonts w:ascii="Times New Roman" w:hAnsi="Times New Roman" w:cs="Times New Roman"/>
          <w:sz w:val="24"/>
          <w:szCs w:val="24"/>
        </w:rPr>
        <w:t xml:space="preserve"> recorded the highest prevalence (36.8%), while </w:t>
      </w:r>
      <w:proofErr w:type="spellStart"/>
      <w:r w:rsidRPr="00BC1918">
        <w:rPr>
          <w:rFonts w:ascii="Times New Roman" w:hAnsi="Times New Roman" w:cs="Times New Roman"/>
          <w:sz w:val="24"/>
          <w:szCs w:val="24"/>
        </w:rPr>
        <w:t>K</w:t>
      </w:r>
      <w:r w:rsidR="00840AE1">
        <w:rPr>
          <w:rFonts w:ascii="Times New Roman" w:hAnsi="Times New Roman" w:cs="Times New Roman"/>
          <w:sz w:val="24"/>
          <w:szCs w:val="24"/>
        </w:rPr>
        <w:t>ipkelion</w:t>
      </w:r>
      <w:proofErr w:type="spellEnd"/>
      <w:r w:rsidRPr="00BC1918">
        <w:rPr>
          <w:rFonts w:ascii="Times New Roman" w:hAnsi="Times New Roman" w:cs="Times New Roman"/>
          <w:sz w:val="24"/>
          <w:szCs w:val="24"/>
        </w:rPr>
        <w:t xml:space="preserve"> West had the lowest prevalence (25.0%). Babesiosis was the dominant infection in </w:t>
      </w:r>
      <w:proofErr w:type="spellStart"/>
      <w:r w:rsidRPr="00BC1918">
        <w:rPr>
          <w:rFonts w:ascii="Times New Roman" w:hAnsi="Times New Roman" w:cs="Times New Roman"/>
          <w:sz w:val="24"/>
          <w:szCs w:val="24"/>
        </w:rPr>
        <w:t>Bureti</w:t>
      </w:r>
      <w:proofErr w:type="spellEnd"/>
      <w:r w:rsidRPr="00BC1918">
        <w:rPr>
          <w:rFonts w:ascii="Times New Roman" w:hAnsi="Times New Roman" w:cs="Times New Roman"/>
          <w:sz w:val="24"/>
          <w:szCs w:val="24"/>
        </w:rPr>
        <w:t xml:space="preserve"> and </w:t>
      </w:r>
      <w:proofErr w:type="spellStart"/>
      <w:r w:rsidRPr="00BC1918">
        <w:rPr>
          <w:rFonts w:ascii="Times New Roman" w:hAnsi="Times New Roman" w:cs="Times New Roman"/>
          <w:sz w:val="24"/>
          <w:szCs w:val="24"/>
        </w:rPr>
        <w:t>Bomet</w:t>
      </w:r>
      <w:proofErr w:type="spellEnd"/>
      <w:r w:rsidRPr="00BC1918">
        <w:rPr>
          <w:rFonts w:ascii="Times New Roman" w:hAnsi="Times New Roman" w:cs="Times New Roman"/>
          <w:sz w:val="24"/>
          <w:szCs w:val="24"/>
        </w:rPr>
        <w:t xml:space="preserve"> Central, whereas Theileriosis predominated in </w:t>
      </w:r>
      <w:proofErr w:type="spellStart"/>
      <w:r w:rsidRPr="00BC1918">
        <w:rPr>
          <w:rFonts w:ascii="Times New Roman" w:hAnsi="Times New Roman" w:cs="Times New Roman"/>
          <w:sz w:val="24"/>
          <w:szCs w:val="24"/>
        </w:rPr>
        <w:t>K</w:t>
      </w:r>
      <w:r w:rsidR="00840AE1">
        <w:rPr>
          <w:rFonts w:ascii="Times New Roman" w:hAnsi="Times New Roman" w:cs="Times New Roman"/>
          <w:sz w:val="24"/>
          <w:szCs w:val="24"/>
        </w:rPr>
        <w:t>ipkelion</w:t>
      </w:r>
      <w:proofErr w:type="spellEnd"/>
      <w:r w:rsidRPr="00BC1918">
        <w:rPr>
          <w:rFonts w:ascii="Times New Roman" w:hAnsi="Times New Roman" w:cs="Times New Roman"/>
          <w:sz w:val="24"/>
          <w:szCs w:val="24"/>
        </w:rPr>
        <w:t xml:space="preserve"> West.</w:t>
      </w:r>
    </w:p>
    <w:p w14:paraId="3FC26B0F"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3.3 Relative Distribution of Tick-Borne Protozoan Species</w:t>
      </w:r>
    </w:p>
    <w:p w14:paraId="2091FAFD" w14:textId="0E24F55C"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Among the positive samples, </w:t>
      </w:r>
      <w:r w:rsidRPr="00BC1918">
        <w:rPr>
          <w:rFonts w:ascii="Times New Roman" w:hAnsi="Times New Roman" w:cs="Times New Roman"/>
          <w:i/>
          <w:iCs/>
          <w:sz w:val="24"/>
          <w:szCs w:val="24"/>
        </w:rPr>
        <w:t xml:space="preserve">Babesia </w:t>
      </w:r>
      <w:proofErr w:type="spellStart"/>
      <w:r w:rsidRPr="00BC1918">
        <w:rPr>
          <w:rFonts w:ascii="Times New Roman" w:hAnsi="Times New Roman" w:cs="Times New Roman"/>
          <w:i/>
          <w:iCs/>
          <w:sz w:val="24"/>
          <w:szCs w:val="24"/>
        </w:rPr>
        <w:t>bigemina</w:t>
      </w:r>
      <w:proofErr w:type="spellEnd"/>
      <w:r w:rsidRPr="00BC1918">
        <w:rPr>
          <w:rFonts w:ascii="Times New Roman" w:hAnsi="Times New Roman" w:cs="Times New Roman"/>
          <w:sz w:val="24"/>
          <w:szCs w:val="24"/>
        </w:rPr>
        <w:t xml:space="preserve"> accounted for </w:t>
      </w:r>
      <w:r w:rsidR="00840AE1" w:rsidRPr="00BC1918">
        <w:rPr>
          <w:rFonts w:ascii="Times New Roman" w:hAnsi="Times New Roman" w:cs="Times New Roman"/>
          <w:sz w:val="24"/>
          <w:szCs w:val="24"/>
        </w:rPr>
        <w:t>most</w:t>
      </w:r>
      <w:r w:rsidRPr="00BC1918">
        <w:rPr>
          <w:rFonts w:ascii="Times New Roman" w:hAnsi="Times New Roman" w:cs="Times New Roman"/>
          <w:sz w:val="24"/>
          <w:szCs w:val="24"/>
        </w:rPr>
        <w:t xml:space="preserve"> infections.</w:t>
      </w:r>
    </w:p>
    <w:p w14:paraId="1B567BE7"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Table 3.3: Relative contribution of different tick-borne pathogens detected by microscopy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2"/>
        <w:gridCol w:w="1774"/>
        <w:gridCol w:w="3608"/>
      </w:tblGrid>
      <w:tr w:rsidR="00BC1918" w:rsidRPr="00840AE1" w14:paraId="71829224" w14:textId="77777777" w:rsidTr="001669C6">
        <w:trPr>
          <w:tblCellSpacing w:w="15" w:type="dxa"/>
        </w:trPr>
        <w:tc>
          <w:tcPr>
            <w:tcW w:w="0" w:type="auto"/>
            <w:vAlign w:val="center"/>
            <w:hideMark/>
          </w:tcPr>
          <w:p w14:paraId="5FDC050A"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Parasite Species</w:t>
            </w:r>
          </w:p>
        </w:tc>
        <w:tc>
          <w:tcPr>
            <w:tcW w:w="0" w:type="auto"/>
            <w:vAlign w:val="center"/>
            <w:hideMark/>
          </w:tcPr>
          <w:p w14:paraId="16BA2C59"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Number Positive</w:t>
            </w:r>
          </w:p>
        </w:tc>
        <w:tc>
          <w:tcPr>
            <w:tcW w:w="0" w:type="auto"/>
            <w:vAlign w:val="center"/>
            <w:hideMark/>
          </w:tcPr>
          <w:p w14:paraId="7F441264"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Percentage of Total Infections (%)</w:t>
            </w:r>
          </w:p>
        </w:tc>
      </w:tr>
      <w:tr w:rsidR="00BC1918" w:rsidRPr="00BC1918" w14:paraId="1D464C39" w14:textId="77777777" w:rsidTr="001669C6">
        <w:trPr>
          <w:tblCellSpacing w:w="15" w:type="dxa"/>
        </w:trPr>
        <w:tc>
          <w:tcPr>
            <w:tcW w:w="0" w:type="auto"/>
            <w:vAlign w:val="center"/>
            <w:hideMark/>
          </w:tcPr>
          <w:p w14:paraId="392D6D2F" w14:textId="77777777" w:rsidR="00BC1918" w:rsidRPr="00840AE1" w:rsidRDefault="00BC1918" w:rsidP="00883290">
            <w:pPr>
              <w:spacing w:line="240" w:lineRule="auto"/>
              <w:jc w:val="both"/>
              <w:rPr>
                <w:rFonts w:ascii="Times New Roman" w:hAnsi="Times New Roman" w:cs="Times New Roman"/>
                <w:i/>
                <w:iCs/>
                <w:sz w:val="24"/>
                <w:szCs w:val="24"/>
              </w:rPr>
            </w:pPr>
            <w:r w:rsidRPr="00840AE1">
              <w:rPr>
                <w:rFonts w:ascii="Times New Roman" w:hAnsi="Times New Roman" w:cs="Times New Roman"/>
                <w:i/>
                <w:iCs/>
                <w:sz w:val="24"/>
                <w:szCs w:val="24"/>
              </w:rPr>
              <w:t xml:space="preserve">Babesia </w:t>
            </w:r>
            <w:proofErr w:type="spellStart"/>
            <w:r w:rsidRPr="00840AE1">
              <w:rPr>
                <w:rFonts w:ascii="Times New Roman" w:hAnsi="Times New Roman" w:cs="Times New Roman"/>
                <w:i/>
                <w:iCs/>
                <w:sz w:val="24"/>
                <w:szCs w:val="24"/>
              </w:rPr>
              <w:t>bigemina</w:t>
            </w:r>
            <w:proofErr w:type="spellEnd"/>
          </w:p>
        </w:tc>
        <w:tc>
          <w:tcPr>
            <w:tcW w:w="0" w:type="auto"/>
            <w:vAlign w:val="center"/>
            <w:hideMark/>
          </w:tcPr>
          <w:p w14:paraId="1EC27287"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36</w:t>
            </w:r>
          </w:p>
        </w:tc>
        <w:tc>
          <w:tcPr>
            <w:tcW w:w="0" w:type="auto"/>
            <w:vAlign w:val="center"/>
            <w:hideMark/>
          </w:tcPr>
          <w:p w14:paraId="24B05F57"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62.1</w:t>
            </w:r>
          </w:p>
        </w:tc>
      </w:tr>
      <w:tr w:rsidR="00BC1918" w:rsidRPr="00BC1918" w14:paraId="015F5CA0" w14:textId="77777777" w:rsidTr="001669C6">
        <w:trPr>
          <w:tblCellSpacing w:w="15" w:type="dxa"/>
        </w:trPr>
        <w:tc>
          <w:tcPr>
            <w:tcW w:w="0" w:type="auto"/>
            <w:vAlign w:val="center"/>
            <w:hideMark/>
          </w:tcPr>
          <w:p w14:paraId="2CE6E25A" w14:textId="77777777" w:rsidR="00BC1918" w:rsidRPr="00840AE1" w:rsidRDefault="00BC1918" w:rsidP="00883290">
            <w:pPr>
              <w:spacing w:line="240" w:lineRule="auto"/>
              <w:jc w:val="both"/>
              <w:rPr>
                <w:rFonts w:ascii="Times New Roman" w:hAnsi="Times New Roman" w:cs="Times New Roman"/>
                <w:i/>
                <w:iCs/>
                <w:sz w:val="24"/>
                <w:szCs w:val="24"/>
              </w:rPr>
            </w:pPr>
            <w:proofErr w:type="spellStart"/>
            <w:r w:rsidRPr="00840AE1">
              <w:rPr>
                <w:rFonts w:ascii="Times New Roman" w:hAnsi="Times New Roman" w:cs="Times New Roman"/>
                <w:i/>
                <w:iCs/>
                <w:sz w:val="24"/>
                <w:szCs w:val="24"/>
              </w:rPr>
              <w:t>Theileria</w:t>
            </w:r>
            <w:proofErr w:type="spellEnd"/>
            <w:r w:rsidRPr="00840AE1">
              <w:rPr>
                <w:rFonts w:ascii="Times New Roman" w:hAnsi="Times New Roman" w:cs="Times New Roman"/>
                <w:i/>
                <w:iCs/>
                <w:sz w:val="24"/>
                <w:szCs w:val="24"/>
              </w:rPr>
              <w:t xml:space="preserve"> parva</w:t>
            </w:r>
          </w:p>
        </w:tc>
        <w:tc>
          <w:tcPr>
            <w:tcW w:w="0" w:type="auto"/>
            <w:vAlign w:val="center"/>
            <w:hideMark/>
          </w:tcPr>
          <w:p w14:paraId="308660A7"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22</w:t>
            </w:r>
          </w:p>
        </w:tc>
        <w:tc>
          <w:tcPr>
            <w:tcW w:w="0" w:type="auto"/>
            <w:vAlign w:val="center"/>
            <w:hideMark/>
          </w:tcPr>
          <w:p w14:paraId="2E36A4DC"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37.9</w:t>
            </w:r>
          </w:p>
        </w:tc>
      </w:tr>
      <w:tr w:rsidR="00BC1918" w:rsidRPr="00BC1918" w14:paraId="5C190117" w14:textId="77777777" w:rsidTr="001669C6">
        <w:trPr>
          <w:tblCellSpacing w:w="15" w:type="dxa"/>
        </w:trPr>
        <w:tc>
          <w:tcPr>
            <w:tcW w:w="0" w:type="auto"/>
            <w:vAlign w:val="center"/>
            <w:hideMark/>
          </w:tcPr>
          <w:p w14:paraId="42710B4A"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Total</w:t>
            </w:r>
          </w:p>
        </w:tc>
        <w:tc>
          <w:tcPr>
            <w:tcW w:w="0" w:type="auto"/>
            <w:vAlign w:val="center"/>
            <w:hideMark/>
          </w:tcPr>
          <w:p w14:paraId="05CAF353"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58</w:t>
            </w:r>
          </w:p>
        </w:tc>
        <w:tc>
          <w:tcPr>
            <w:tcW w:w="0" w:type="auto"/>
            <w:vAlign w:val="center"/>
            <w:hideMark/>
          </w:tcPr>
          <w:p w14:paraId="55E56322"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100</w:t>
            </w:r>
          </w:p>
        </w:tc>
      </w:tr>
    </w:tbl>
    <w:p w14:paraId="464BC538"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Microscopy demonstrated that babesiosis was the predominant tick-borne protozoan infection in the study area, accounting for nearly two-thirds of all diagnosed infections.</w:t>
      </w:r>
    </w:p>
    <w:p w14:paraId="63D9C477"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3.4 Morphological Identification of Tick-Borne Pathogens</w:t>
      </w:r>
    </w:p>
    <w:p w14:paraId="3453023E"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Microscopic examination enabled differentiation of </w:t>
      </w:r>
      <w:proofErr w:type="spellStart"/>
      <w:r w:rsidRPr="00BC1918">
        <w:rPr>
          <w:rFonts w:ascii="Times New Roman" w:hAnsi="Times New Roman" w:cs="Times New Roman"/>
          <w:sz w:val="24"/>
          <w:szCs w:val="24"/>
        </w:rPr>
        <w:t>haemoparasites</w:t>
      </w:r>
      <w:proofErr w:type="spellEnd"/>
      <w:r w:rsidRPr="00BC1918">
        <w:rPr>
          <w:rFonts w:ascii="Times New Roman" w:hAnsi="Times New Roman" w:cs="Times New Roman"/>
          <w:sz w:val="24"/>
          <w:szCs w:val="24"/>
        </w:rPr>
        <w:t xml:space="preserve"> based on characteristic morphology. </w:t>
      </w:r>
      <w:proofErr w:type="spellStart"/>
      <w:r w:rsidRPr="00BC1918">
        <w:rPr>
          <w:rFonts w:ascii="Times New Roman" w:hAnsi="Times New Roman" w:cs="Times New Roman"/>
          <w:i/>
          <w:iCs/>
          <w:sz w:val="24"/>
          <w:szCs w:val="24"/>
        </w:rPr>
        <w:t>Theileria</w:t>
      </w:r>
      <w:proofErr w:type="spellEnd"/>
      <w:r w:rsidRPr="00BC1918">
        <w:rPr>
          <w:rFonts w:ascii="Times New Roman" w:hAnsi="Times New Roman" w:cs="Times New Roman"/>
          <w:i/>
          <w:iCs/>
          <w:sz w:val="24"/>
          <w:szCs w:val="24"/>
        </w:rPr>
        <w:t xml:space="preserve"> parva</w:t>
      </w:r>
      <w:r w:rsidRPr="00BC1918">
        <w:rPr>
          <w:rFonts w:ascii="Times New Roman" w:hAnsi="Times New Roman" w:cs="Times New Roman"/>
          <w:sz w:val="24"/>
          <w:szCs w:val="24"/>
        </w:rPr>
        <w:t xml:space="preserve"> appeared as comma-shaped and rod-shaped </w:t>
      </w:r>
      <w:proofErr w:type="spellStart"/>
      <w:r w:rsidRPr="00BC1918">
        <w:rPr>
          <w:rFonts w:ascii="Times New Roman" w:hAnsi="Times New Roman" w:cs="Times New Roman"/>
          <w:sz w:val="24"/>
          <w:szCs w:val="24"/>
        </w:rPr>
        <w:t>piroplasms</w:t>
      </w:r>
      <w:proofErr w:type="spellEnd"/>
      <w:r w:rsidRPr="00BC1918">
        <w:rPr>
          <w:rFonts w:ascii="Times New Roman" w:hAnsi="Times New Roman" w:cs="Times New Roman"/>
          <w:sz w:val="24"/>
          <w:szCs w:val="24"/>
        </w:rPr>
        <w:t xml:space="preserve"> within erythrocytes, while </w:t>
      </w:r>
      <w:r w:rsidRPr="00BC1918">
        <w:rPr>
          <w:rFonts w:ascii="Times New Roman" w:hAnsi="Times New Roman" w:cs="Times New Roman"/>
          <w:i/>
          <w:iCs/>
          <w:sz w:val="24"/>
          <w:szCs w:val="24"/>
        </w:rPr>
        <w:t xml:space="preserve">Babesia </w:t>
      </w:r>
      <w:proofErr w:type="spellStart"/>
      <w:r w:rsidRPr="00BC1918">
        <w:rPr>
          <w:rFonts w:ascii="Times New Roman" w:hAnsi="Times New Roman" w:cs="Times New Roman"/>
          <w:i/>
          <w:iCs/>
          <w:sz w:val="24"/>
          <w:szCs w:val="24"/>
        </w:rPr>
        <w:t>bigemina</w:t>
      </w:r>
      <w:proofErr w:type="spellEnd"/>
      <w:r w:rsidRPr="00BC1918">
        <w:rPr>
          <w:rFonts w:ascii="Times New Roman" w:hAnsi="Times New Roman" w:cs="Times New Roman"/>
          <w:sz w:val="24"/>
          <w:szCs w:val="24"/>
        </w:rPr>
        <w:t xml:space="preserve"> occurred as paired pyriform organisms positioned at acute angles within red blood cells. </w:t>
      </w:r>
      <w:proofErr w:type="spellStart"/>
      <w:r w:rsidRPr="00BC1918">
        <w:rPr>
          <w:rFonts w:ascii="Times New Roman" w:hAnsi="Times New Roman" w:cs="Times New Roman"/>
          <w:i/>
          <w:iCs/>
          <w:sz w:val="24"/>
          <w:szCs w:val="24"/>
        </w:rPr>
        <w:t>Anaplasma</w:t>
      </w:r>
      <w:proofErr w:type="spellEnd"/>
      <w:r w:rsidRPr="00BC1918">
        <w:rPr>
          <w:rFonts w:ascii="Times New Roman" w:hAnsi="Times New Roman" w:cs="Times New Roman"/>
          <w:i/>
          <w:iCs/>
          <w:sz w:val="24"/>
          <w:szCs w:val="24"/>
        </w:rPr>
        <w:t xml:space="preserve"> marginale</w:t>
      </w:r>
      <w:r w:rsidRPr="00BC1918">
        <w:rPr>
          <w:rFonts w:ascii="Times New Roman" w:hAnsi="Times New Roman" w:cs="Times New Roman"/>
          <w:sz w:val="24"/>
          <w:szCs w:val="24"/>
        </w:rPr>
        <w:t xml:space="preserve"> was identified as small, dense inclusion bodies located at the periphery of infected erythrocytes.</w:t>
      </w:r>
    </w:p>
    <w:p w14:paraId="6F89C569"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The observed morphological characteristics were consistent with descriptions reported in standard veterinary parasitology references.</w:t>
      </w:r>
    </w:p>
    <w:p w14:paraId="13673287"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Objective 2: Determine seroprevalence of tick-borne protozoan infections in cattle</w:t>
      </w:r>
    </w:p>
    <w:p w14:paraId="790A0F60"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3.5 Serological Prevalence of Tick-Borne Protozoan Infections</w:t>
      </w:r>
    </w:p>
    <w:p w14:paraId="11FCC7C5"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ELISA analysis detected antibodies against </w:t>
      </w:r>
      <w:r w:rsidRPr="00BC1918">
        <w:rPr>
          <w:rFonts w:ascii="Times New Roman" w:hAnsi="Times New Roman" w:cs="Times New Roman"/>
          <w:i/>
          <w:iCs/>
          <w:sz w:val="24"/>
          <w:szCs w:val="24"/>
        </w:rPr>
        <w:t xml:space="preserve">Babesia </w:t>
      </w:r>
      <w:proofErr w:type="spellStart"/>
      <w:r w:rsidRPr="00BC1918">
        <w:rPr>
          <w:rFonts w:ascii="Times New Roman" w:hAnsi="Times New Roman" w:cs="Times New Roman"/>
          <w:i/>
          <w:iCs/>
          <w:sz w:val="24"/>
          <w:szCs w:val="24"/>
        </w:rPr>
        <w:t>bigemina</w:t>
      </w:r>
      <w:proofErr w:type="spellEnd"/>
      <w:r w:rsidRPr="00BC1918">
        <w:rPr>
          <w:rFonts w:ascii="Times New Roman" w:hAnsi="Times New Roman" w:cs="Times New Roman"/>
          <w:sz w:val="24"/>
          <w:szCs w:val="24"/>
        </w:rPr>
        <w:t xml:space="preserve"> and </w:t>
      </w:r>
      <w:proofErr w:type="spellStart"/>
      <w:r w:rsidRPr="00BC1918">
        <w:rPr>
          <w:rFonts w:ascii="Times New Roman" w:hAnsi="Times New Roman" w:cs="Times New Roman"/>
          <w:i/>
          <w:iCs/>
          <w:sz w:val="24"/>
          <w:szCs w:val="24"/>
        </w:rPr>
        <w:t>Theileria</w:t>
      </w:r>
      <w:proofErr w:type="spellEnd"/>
      <w:r w:rsidRPr="00BC1918">
        <w:rPr>
          <w:rFonts w:ascii="Times New Roman" w:hAnsi="Times New Roman" w:cs="Times New Roman"/>
          <w:i/>
          <w:iCs/>
          <w:sz w:val="24"/>
          <w:szCs w:val="24"/>
        </w:rPr>
        <w:t xml:space="preserve"> parva</w:t>
      </w:r>
      <w:r w:rsidRPr="00BC1918">
        <w:rPr>
          <w:rFonts w:ascii="Times New Roman" w:hAnsi="Times New Roman" w:cs="Times New Roman"/>
          <w:sz w:val="24"/>
          <w:szCs w:val="24"/>
        </w:rPr>
        <w:t xml:space="preserve"> in 131 out of 196 cattle sampled, resulting in an overall seroprevalence of 66.8%.</w:t>
      </w:r>
    </w:p>
    <w:p w14:paraId="298887A4"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lastRenderedPageBreak/>
        <w:t>Table 3.4: Serological prevalence of tick-borne protozoan infections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2"/>
        <w:gridCol w:w="1774"/>
        <w:gridCol w:w="1655"/>
      </w:tblGrid>
      <w:tr w:rsidR="00BC1918" w:rsidRPr="00840AE1" w14:paraId="42F3CA43" w14:textId="77777777" w:rsidTr="001669C6">
        <w:trPr>
          <w:tblCellSpacing w:w="15" w:type="dxa"/>
        </w:trPr>
        <w:tc>
          <w:tcPr>
            <w:tcW w:w="0" w:type="auto"/>
            <w:vAlign w:val="center"/>
            <w:hideMark/>
          </w:tcPr>
          <w:p w14:paraId="75C86575"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Disease</w:t>
            </w:r>
          </w:p>
        </w:tc>
        <w:tc>
          <w:tcPr>
            <w:tcW w:w="0" w:type="auto"/>
            <w:vAlign w:val="center"/>
            <w:hideMark/>
          </w:tcPr>
          <w:p w14:paraId="23E93344"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Positive Samples</w:t>
            </w:r>
          </w:p>
        </w:tc>
        <w:tc>
          <w:tcPr>
            <w:tcW w:w="0" w:type="auto"/>
            <w:vAlign w:val="center"/>
            <w:hideMark/>
          </w:tcPr>
          <w:p w14:paraId="4460719F"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Prevalence (%)</w:t>
            </w:r>
          </w:p>
        </w:tc>
      </w:tr>
      <w:tr w:rsidR="00BC1918" w:rsidRPr="00BC1918" w14:paraId="52F3708B" w14:textId="77777777" w:rsidTr="001669C6">
        <w:trPr>
          <w:tblCellSpacing w:w="15" w:type="dxa"/>
        </w:trPr>
        <w:tc>
          <w:tcPr>
            <w:tcW w:w="0" w:type="auto"/>
            <w:vAlign w:val="center"/>
            <w:hideMark/>
          </w:tcPr>
          <w:p w14:paraId="1DA33C97"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Babesiosis</w:t>
            </w:r>
          </w:p>
        </w:tc>
        <w:tc>
          <w:tcPr>
            <w:tcW w:w="0" w:type="auto"/>
            <w:vAlign w:val="center"/>
            <w:hideMark/>
          </w:tcPr>
          <w:p w14:paraId="1A5834F0"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82</w:t>
            </w:r>
          </w:p>
        </w:tc>
        <w:tc>
          <w:tcPr>
            <w:tcW w:w="0" w:type="auto"/>
            <w:vAlign w:val="center"/>
            <w:hideMark/>
          </w:tcPr>
          <w:p w14:paraId="44F3AAFC"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41.8</w:t>
            </w:r>
          </w:p>
        </w:tc>
      </w:tr>
      <w:tr w:rsidR="00BC1918" w:rsidRPr="00BC1918" w14:paraId="1826AB06" w14:textId="77777777" w:rsidTr="001669C6">
        <w:trPr>
          <w:tblCellSpacing w:w="15" w:type="dxa"/>
        </w:trPr>
        <w:tc>
          <w:tcPr>
            <w:tcW w:w="0" w:type="auto"/>
            <w:vAlign w:val="center"/>
            <w:hideMark/>
          </w:tcPr>
          <w:p w14:paraId="60316D05"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Theileriosis</w:t>
            </w:r>
          </w:p>
        </w:tc>
        <w:tc>
          <w:tcPr>
            <w:tcW w:w="0" w:type="auto"/>
            <w:vAlign w:val="center"/>
            <w:hideMark/>
          </w:tcPr>
          <w:p w14:paraId="63304190"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49</w:t>
            </w:r>
          </w:p>
        </w:tc>
        <w:tc>
          <w:tcPr>
            <w:tcW w:w="0" w:type="auto"/>
            <w:vAlign w:val="center"/>
            <w:hideMark/>
          </w:tcPr>
          <w:p w14:paraId="4D502EF7"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25.0</w:t>
            </w:r>
          </w:p>
        </w:tc>
      </w:tr>
      <w:tr w:rsidR="00BC1918" w:rsidRPr="00BC1918" w14:paraId="6319D963" w14:textId="77777777" w:rsidTr="001669C6">
        <w:trPr>
          <w:tblCellSpacing w:w="15" w:type="dxa"/>
        </w:trPr>
        <w:tc>
          <w:tcPr>
            <w:tcW w:w="0" w:type="auto"/>
            <w:vAlign w:val="center"/>
            <w:hideMark/>
          </w:tcPr>
          <w:p w14:paraId="1E7BD13C"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Total Positive</w:t>
            </w:r>
          </w:p>
        </w:tc>
        <w:tc>
          <w:tcPr>
            <w:tcW w:w="0" w:type="auto"/>
            <w:vAlign w:val="center"/>
            <w:hideMark/>
          </w:tcPr>
          <w:p w14:paraId="0F16AC4A"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131</w:t>
            </w:r>
          </w:p>
        </w:tc>
        <w:tc>
          <w:tcPr>
            <w:tcW w:w="0" w:type="auto"/>
            <w:vAlign w:val="center"/>
            <w:hideMark/>
          </w:tcPr>
          <w:p w14:paraId="73DC3CEA"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66.8</w:t>
            </w:r>
          </w:p>
        </w:tc>
      </w:tr>
    </w:tbl>
    <w:p w14:paraId="71B598E2"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The serological prevalence was substantially higher than the microscopic prevalence, indicating previous exposure and carrier status among many animals that were not actively </w:t>
      </w:r>
      <w:proofErr w:type="spellStart"/>
      <w:r w:rsidRPr="00BC1918">
        <w:rPr>
          <w:rFonts w:ascii="Times New Roman" w:hAnsi="Times New Roman" w:cs="Times New Roman"/>
          <w:sz w:val="24"/>
          <w:szCs w:val="24"/>
        </w:rPr>
        <w:t>parasitaemic</w:t>
      </w:r>
      <w:proofErr w:type="spellEnd"/>
      <w:r w:rsidRPr="00BC1918">
        <w:rPr>
          <w:rFonts w:ascii="Times New Roman" w:hAnsi="Times New Roman" w:cs="Times New Roman"/>
          <w:sz w:val="24"/>
          <w:szCs w:val="24"/>
        </w:rPr>
        <w:t xml:space="preserve"> at the time of sampling.</w:t>
      </w:r>
    </w:p>
    <w:p w14:paraId="5EB701D9"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Objective 3: Determine the association between age and occurrence of tick-borne protozoan infections</w:t>
      </w:r>
    </w:p>
    <w:p w14:paraId="2DCEC377"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3.6 Age-Related Distribution of Tick-Borne Infections</w:t>
      </w:r>
    </w:p>
    <w:p w14:paraId="702D79B4"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Adult cattle exhibited higher seropositivity rates than calves for both babesiosis and theileriosis.</w:t>
      </w:r>
    </w:p>
    <w:p w14:paraId="1BA2E78D"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Table 3.5: Seroprevalence of tick-borne diseases according to age category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9"/>
        <w:gridCol w:w="1767"/>
        <w:gridCol w:w="1900"/>
        <w:gridCol w:w="2135"/>
      </w:tblGrid>
      <w:tr w:rsidR="00BC1918" w:rsidRPr="00840AE1" w14:paraId="4ECEBDE3" w14:textId="77777777" w:rsidTr="001669C6">
        <w:trPr>
          <w:tblCellSpacing w:w="15" w:type="dxa"/>
        </w:trPr>
        <w:tc>
          <w:tcPr>
            <w:tcW w:w="0" w:type="auto"/>
            <w:vAlign w:val="center"/>
            <w:hideMark/>
          </w:tcPr>
          <w:p w14:paraId="5399DB1F"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Age Category</w:t>
            </w:r>
          </w:p>
        </w:tc>
        <w:tc>
          <w:tcPr>
            <w:tcW w:w="0" w:type="auto"/>
            <w:vAlign w:val="center"/>
            <w:hideMark/>
          </w:tcPr>
          <w:p w14:paraId="5078185E"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Babesiosis n (%)</w:t>
            </w:r>
          </w:p>
        </w:tc>
        <w:tc>
          <w:tcPr>
            <w:tcW w:w="0" w:type="auto"/>
            <w:vAlign w:val="center"/>
            <w:hideMark/>
          </w:tcPr>
          <w:p w14:paraId="2A4B9B67"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Theileriosis n (%)</w:t>
            </w:r>
          </w:p>
        </w:tc>
        <w:tc>
          <w:tcPr>
            <w:tcW w:w="0" w:type="auto"/>
            <w:vAlign w:val="center"/>
            <w:hideMark/>
          </w:tcPr>
          <w:p w14:paraId="31957C4F"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Total Positive n (%)</w:t>
            </w:r>
          </w:p>
        </w:tc>
      </w:tr>
      <w:tr w:rsidR="00BC1918" w:rsidRPr="00BC1918" w14:paraId="5A7BD6EA" w14:textId="77777777" w:rsidTr="001669C6">
        <w:trPr>
          <w:tblCellSpacing w:w="15" w:type="dxa"/>
        </w:trPr>
        <w:tc>
          <w:tcPr>
            <w:tcW w:w="0" w:type="auto"/>
            <w:vAlign w:val="center"/>
            <w:hideMark/>
          </w:tcPr>
          <w:p w14:paraId="6C578979"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&lt;1 year (n=70)</w:t>
            </w:r>
          </w:p>
        </w:tc>
        <w:tc>
          <w:tcPr>
            <w:tcW w:w="0" w:type="auto"/>
            <w:vAlign w:val="center"/>
            <w:hideMark/>
          </w:tcPr>
          <w:p w14:paraId="7541E941"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12 (17.1)</w:t>
            </w:r>
          </w:p>
        </w:tc>
        <w:tc>
          <w:tcPr>
            <w:tcW w:w="0" w:type="auto"/>
            <w:vAlign w:val="center"/>
            <w:hideMark/>
          </w:tcPr>
          <w:p w14:paraId="7C9E5E04"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9 (12.9)</w:t>
            </w:r>
          </w:p>
        </w:tc>
        <w:tc>
          <w:tcPr>
            <w:tcW w:w="0" w:type="auto"/>
            <w:vAlign w:val="center"/>
            <w:hideMark/>
          </w:tcPr>
          <w:p w14:paraId="6289C5F3"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21 (30.0)</w:t>
            </w:r>
          </w:p>
        </w:tc>
      </w:tr>
      <w:tr w:rsidR="00BC1918" w:rsidRPr="00BC1918" w14:paraId="547C8F88" w14:textId="77777777" w:rsidTr="001669C6">
        <w:trPr>
          <w:tblCellSpacing w:w="15" w:type="dxa"/>
        </w:trPr>
        <w:tc>
          <w:tcPr>
            <w:tcW w:w="0" w:type="auto"/>
            <w:vAlign w:val="center"/>
            <w:hideMark/>
          </w:tcPr>
          <w:p w14:paraId="5BF0AE77"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&gt;1 year (n=126)</w:t>
            </w:r>
          </w:p>
        </w:tc>
        <w:tc>
          <w:tcPr>
            <w:tcW w:w="0" w:type="auto"/>
            <w:vAlign w:val="center"/>
            <w:hideMark/>
          </w:tcPr>
          <w:p w14:paraId="3B61F4CE"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70 (55.6)</w:t>
            </w:r>
          </w:p>
        </w:tc>
        <w:tc>
          <w:tcPr>
            <w:tcW w:w="0" w:type="auto"/>
            <w:vAlign w:val="center"/>
            <w:hideMark/>
          </w:tcPr>
          <w:p w14:paraId="37F95A0E"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40 (31.7)</w:t>
            </w:r>
          </w:p>
        </w:tc>
        <w:tc>
          <w:tcPr>
            <w:tcW w:w="0" w:type="auto"/>
            <w:vAlign w:val="center"/>
            <w:hideMark/>
          </w:tcPr>
          <w:p w14:paraId="74008F0B"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110 (87.3)</w:t>
            </w:r>
          </w:p>
        </w:tc>
      </w:tr>
      <w:tr w:rsidR="00BC1918" w:rsidRPr="00BC1918" w14:paraId="3A9B3507" w14:textId="77777777" w:rsidTr="001669C6">
        <w:trPr>
          <w:tblCellSpacing w:w="15" w:type="dxa"/>
        </w:trPr>
        <w:tc>
          <w:tcPr>
            <w:tcW w:w="0" w:type="auto"/>
            <w:vAlign w:val="center"/>
            <w:hideMark/>
          </w:tcPr>
          <w:p w14:paraId="499B3C08"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Total</w:t>
            </w:r>
          </w:p>
        </w:tc>
        <w:tc>
          <w:tcPr>
            <w:tcW w:w="0" w:type="auto"/>
            <w:vAlign w:val="center"/>
            <w:hideMark/>
          </w:tcPr>
          <w:p w14:paraId="635AE0C3"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82 (41.8)</w:t>
            </w:r>
          </w:p>
        </w:tc>
        <w:tc>
          <w:tcPr>
            <w:tcW w:w="0" w:type="auto"/>
            <w:vAlign w:val="center"/>
            <w:hideMark/>
          </w:tcPr>
          <w:p w14:paraId="306D7B39"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49 (25.0)</w:t>
            </w:r>
          </w:p>
        </w:tc>
        <w:tc>
          <w:tcPr>
            <w:tcW w:w="0" w:type="auto"/>
            <w:vAlign w:val="center"/>
            <w:hideMark/>
          </w:tcPr>
          <w:p w14:paraId="731D0023"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131 (66.8)</w:t>
            </w:r>
          </w:p>
        </w:tc>
      </w:tr>
    </w:tbl>
    <w:p w14:paraId="6F4E2030"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χ² = 2.16; p = 0.340</w:t>
      </w:r>
    </w:p>
    <w:p w14:paraId="2335B8B1"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Although adult cattle exhibited considerably higher infection rates than calves, the observed difference was not statistically significant (p = 0.340). The higher prevalence among older cattle may be attributed to prolonged exposure to infected tick vectors and cumulative risk of infection over time.</w:t>
      </w:r>
    </w:p>
    <w:p w14:paraId="5EFB1D77"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Objective 4: Assess the relationship between tick control practices and prevalence of tick-borne protozoan infections</w:t>
      </w:r>
    </w:p>
    <w:p w14:paraId="62A63CCA"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3.7 Tick Control Practices Used by Farmers</w:t>
      </w:r>
    </w:p>
    <w:p w14:paraId="1E76F411"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Two major tick control methods were identified in the study area: communal dipping and hand spraying using acaricides.</w:t>
      </w:r>
    </w:p>
    <w:p w14:paraId="547DEC1E"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Table 3.6: Tick control methods practiced by livestock farmers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2"/>
        <w:gridCol w:w="1900"/>
        <w:gridCol w:w="1668"/>
      </w:tblGrid>
      <w:tr w:rsidR="00BC1918" w:rsidRPr="00840AE1" w14:paraId="1F182B7A" w14:textId="77777777" w:rsidTr="001669C6">
        <w:trPr>
          <w:tblCellSpacing w:w="15" w:type="dxa"/>
        </w:trPr>
        <w:tc>
          <w:tcPr>
            <w:tcW w:w="0" w:type="auto"/>
            <w:vAlign w:val="center"/>
            <w:hideMark/>
          </w:tcPr>
          <w:p w14:paraId="7DD820B9"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Tick Control Method</w:t>
            </w:r>
          </w:p>
        </w:tc>
        <w:tc>
          <w:tcPr>
            <w:tcW w:w="0" w:type="auto"/>
            <w:vAlign w:val="center"/>
            <w:hideMark/>
          </w:tcPr>
          <w:p w14:paraId="676C53A3"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Number of Farms</w:t>
            </w:r>
          </w:p>
        </w:tc>
        <w:tc>
          <w:tcPr>
            <w:tcW w:w="0" w:type="auto"/>
            <w:vAlign w:val="center"/>
            <w:hideMark/>
          </w:tcPr>
          <w:p w14:paraId="41D18CED"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Percentage (%)</w:t>
            </w:r>
          </w:p>
        </w:tc>
      </w:tr>
      <w:tr w:rsidR="00BC1918" w:rsidRPr="00BC1918" w14:paraId="7928CD6A" w14:textId="77777777" w:rsidTr="001669C6">
        <w:trPr>
          <w:tblCellSpacing w:w="15" w:type="dxa"/>
        </w:trPr>
        <w:tc>
          <w:tcPr>
            <w:tcW w:w="0" w:type="auto"/>
            <w:vAlign w:val="center"/>
            <w:hideMark/>
          </w:tcPr>
          <w:p w14:paraId="7D48B6D1"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Hand spraying</w:t>
            </w:r>
          </w:p>
        </w:tc>
        <w:tc>
          <w:tcPr>
            <w:tcW w:w="0" w:type="auto"/>
            <w:vAlign w:val="center"/>
            <w:hideMark/>
          </w:tcPr>
          <w:p w14:paraId="699A6569"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77</w:t>
            </w:r>
          </w:p>
        </w:tc>
        <w:tc>
          <w:tcPr>
            <w:tcW w:w="0" w:type="auto"/>
            <w:vAlign w:val="center"/>
            <w:hideMark/>
          </w:tcPr>
          <w:p w14:paraId="63316627"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77.0</w:t>
            </w:r>
          </w:p>
        </w:tc>
      </w:tr>
      <w:tr w:rsidR="00BC1918" w:rsidRPr="00BC1918" w14:paraId="31D6DF46" w14:textId="77777777" w:rsidTr="001669C6">
        <w:trPr>
          <w:tblCellSpacing w:w="15" w:type="dxa"/>
        </w:trPr>
        <w:tc>
          <w:tcPr>
            <w:tcW w:w="0" w:type="auto"/>
            <w:vAlign w:val="center"/>
            <w:hideMark/>
          </w:tcPr>
          <w:p w14:paraId="2D5D6740"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Dipping</w:t>
            </w:r>
          </w:p>
        </w:tc>
        <w:tc>
          <w:tcPr>
            <w:tcW w:w="0" w:type="auto"/>
            <w:vAlign w:val="center"/>
            <w:hideMark/>
          </w:tcPr>
          <w:p w14:paraId="734ED2F2"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23</w:t>
            </w:r>
          </w:p>
        </w:tc>
        <w:tc>
          <w:tcPr>
            <w:tcW w:w="0" w:type="auto"/>
            <w:vAlign w:val="center"/>
            <w:hideMark/>
          </w:tcPr>
          <w:p w14:paraId="31FF7FCE"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23.0</w:t>
            </w:r>
          </w:p>
        </w:tc>
      </w:tr>
      <w:tr w:rsidR="00BC1918" w:rsidRPr="00BC1918" w14:paraId="0568A3A7" w14:textId="77777777" w:rsidTr="001669C6">
        <w:trPr>
          <w:tblCellSpacing w:w="15" w:type="dxa"/>
        </w:trPr>
        <w:tc>
          <w:tcPr>
            <w:tcW w:w="0" w:type="auto"/>
            <w:vAlign w:val="center"/>
            <w:hideMark/>
          </w:tcPr>
          <w:p w14:paraId="1B404750"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Total</w:t>
            </w:r>
          </w:p>
        </w:tc>
        <w:tc>
          <w:tcPr>
            <w:tcW w:w="0" w:type="auto"/>
            <w:vAlign w:val="center"/>
            <w:hideMark/>
          </w:tcPr>
          <w:p w14:paraId="0BFC9B76"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100</w:t>
            </w:r>
          </w:p>
        </w:tc>
        <w:tc>
          <w:tcPr>
            <w:tcW w:w="0" w:type="auto"/>
            <w:vAlign w:val="center"/>
            <w:hideMark/>
          </w:tcPr>
          <w:p w14:paraId="74E4B7B5"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100</w:t>
            </w:r>
          </w:p>
        </w:tc>
      </w:tr>
    </w:tbl>
    <w:p w14:paraId="1A5AEBC0"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Hand spraying was the predominant tick control strategy employed by livestock farmers across all study sites.</w:t>
      </w:r>
    </w:p>
    <w:p w14:paraId="2D12F36D"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3.8 Association between Tick Control Method and Infection Status</w:t>
      </w:r>
    </w:p>
    <w:p w14:paraId="4B116BCC"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lastRenderedPageBreak/>
        <w:t>Table 3.7: Distribution of infected cattle according to tick control method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9"/>
        <w:gridCol w:w="2394"/>
        <w:gridCol w:w="3154"/>
        <w:gridCol w:w="1522"/>
      </w:tblGrid>
      <w:tr w:rsidR="00BC1918" w:rsidRPr="00840AE1" w14:paraId="652E2804" w14:textId="77777777" w:rsidTr="001669C6">
        <w:trPr>
          <w:tblCellSpacing w:w="15" w:type="dxa"/>
        </w:trPr>
        <w:tc>
          <w:tcPr>
            <w:tcW w:w="0" w:type="auto"/>
            <w:vAlign w:val="center"/>
            <w:hideMark/>
          </w:tcPr>
          <w:p w14:paraId="76614AB8"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Study Site</w:t>
            </w:r>
          </w:p>
        </w:tc>
        <w:tc>
          <w:tcPr>
            <w:tcW w:w="0" w:type="auto"/>
            <w:vAlign w:val="center"/>
            <w:hideMark/>
          </w:tcPr>
          <w:p w14:paraId="0D7C7E57"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Dipped Cattle Infected</w:t>
            </w:r>
          </w:p>
        </w:tc>
        <w:tc>
          <w:tcPr>
            <w:tcW w:w="0" w:type="auto"/>
            <w:vAlign w:val="center"/>
            <w:hideMark/>
          </w:tcPr>
          <w:p w14:paraId="7C078F11"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Hand-Sprayed Cattle Infected</w:t>
            </w:r>
          </w:p>
        </w:tc>
        <w:tc>
          <w:tcPr>
            <w:tcW w:w="0" w:type="auto"/>
            <w:vAlign w:val="center"/>
            <w:hideMark/>
          </w:tcPr>
          <w:p w14:paraId="4908799C"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Total Infected</w:t>
            </w:r>
          </w:p>
        </w:tc>
      </w:tr>
      <w:tr w:rsidR="00BC1918" w:rsidRPr="00BC1918" w14:paraId="3A1A02A3" w14:textId="77777777" w:rsidTr="001669C6">
        <w:trPr>
          <w:tblCellSpacing w:w="15" w:type="dxa"/>
        </w:trPr>
        <w:tc>
          <w:tcPr>
            <w:tcW w:w="0" w:type="auto"/>
            <w:vAlign w:val="center"/>
            <w:hideMark/>
          </w:tcPr>
          <w:p w14:paraId="36C21332" w14:textId="17371AF6" w:rsidR="00BC1918" w:rsidRPr="00BC1918" w:rsidRDefault="00BC1918" w:rsidP="00883290">
            <w:pPr>
              <w:spacing w:line="240" w:lineRule="auto"/>
              <w:jc w:val="both"/>
              <w:rPr>
                <w:rFonts w:ascii="Times New Roman" w:hAnsi="Times New Roman" w:cs="Times New Roman"/>
                <w:sz w:val="24"/>
                <w:szCs w:val="24"/>
              </w:rPr>
            </w:pPr>
            <w:proofErr w:type="spellStart"/>
            <w:r w:rsidRPr="00BC1918">
              <w:rPr>
                <w:rFonts w:ascii="Times New Roman" w:hAnsi="Times New Roman" w:cs="Times New Roman"/>
                <w:sz w:val="24"/>
                <w:szCs w:val="24"/>
              </w:rPr>
              <w:t>K</w:t>
            </w:r>
            <w:r w:rsidR="00840AE1">
              <w:rPr>
                <w:rFonts w:ascii="Times New Roman" w:hAnsi="Times New Roman" w:cs="Times New Roman"/>
                <w:sz w:val="24"/>
                <w:szCs w:val="24"/>
              </w:rPr>
              <w:t>ipkelion</w:t>
            </w:r>
            <w:proofErr w:type="spellEnd"/>
            <w:r w:rsidRPr="00BC1918">
              <w:rPr>
                <w:rFonts w:ascii="Times New Roman" w:hAnsi="Times New Roman" w:cs="Times New Roman"/>
                <w:sz w:val="24"/>
                <w:szCs w:val="24"/>
              </w:rPr>
              <w:t xml:space="preserve"> West</w:t>
            </w:r>
          </w:p>
        </w:tc>
        <w:tc>
          <w:tcPr>
            <w:tcW w:w="0" w:type="auto"/>
            <w:vAlign w:val="center"/>
            <w:hideMark/>
          </w:tcPr>
          <w:p w14:paraId="4E6734AA"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4</w:t>
            </w:r>
          </w:p>
        </w:tc>
        <w:tc>
          <w:tcPr>
            <w:tcW w:w="0" w:type="auto"/>
            <w:vAlign w:val="center"/>
            <w:hideMark/>
          </w:tcPr>
          <w:p w14:paraId="685C2CE1"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27</w:t>
            </w:r>
          </w:p>
        </w:tc>
        <w:tc>
          <w:tcPr>
            <w:tcW w:w="0" w:type="auto"/>
            <w:vAlign w:val="center"/>
            <w:hideMark/>
          </w:tcPr>
          <w:p w14:paraId="3332ACC0"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31</w:t>
            </w:r>
          </w:p>
        </w:tc>
      </w:tr>
      <w:tr w:rsidR="00BC1918" w:rsidRPr="00BC1918" w14:paraId="3E675BF4" w14:textId="77777777" w:rsidTr="001669C6">
        <w:trPr>
          <w:tblCellSpacing w:w="15" w:type="dxa"/>
        </w:trPr>
        <w:tc>
          <w:tcPr>
            <w:tcW w:w="0" w:type="auto"/>
            <w:vAlign w:val="center"/>
            <w:hideMark/>
          </w:tcPr>
          <w:p w14:paraId="12E40C99" w14:textId="77777777" w:rsidR="00BC1918" w:rsidRPr="00BC1918" w:rsidRDefault="00BC1918" w:rsidP="00883290">
            <w:pPr>
              <w:spacing w:line="240" w:lineRule="auto"/>
              <w:jc w:val="both"/>
              <w:rPr>
                <w:rFonts w:ascii="Times New Roman" w:hAnsi="Times New Roman" w:cs="Times New Roman"/>
                <w:sz w:val="24"/>
                <w:szCs w:val="24"/>
              </w:rPr>
            </w:pPr>
            <w:proofErr w:type="spellStart"/>
            <w:r w:rsidRPr="00BC1918">
              <w:rPr>
                <w:rFonts w:ascii="Times New Roman" w:hAnsi="Times New Roman" w:cs="Times New Roman"/>
                <w:sz w:val="24"/>
                <w:szCs w:val="24"/>
              </w:rPr>
              <w:t>Bureti</w:t>
            </w:r>
            <w:proofErr w:type="spellEnd"/>
          </w:p>
        </w:tc>
        <w:tc>
          <w:tcPr>
            <w:tcW w:w="0" w:type="auto"/>
            <w:vAlign w:val="center"/>
            <w:hideMark/>
          </w:tcPr>
          <w:p w14:paraId="51C3F3D7"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6</w:t>
            </w:r>
          </w:p>
        </w:tc>
        <w:tc>
          <w:tcPr>
            <w:tcW w:w="0" w:type="auto"/>
            <w:vAlign w:val="center"/>
            <w:hideMark/>
          </w:tcPr>
          <w:p w14:paraId="656E6A07"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39</w:t>
            </w:r>
          </w:p>
        </w:tc>
        <w:tc>
          <w:tcPr>
            <w:tcW w:w="0" w:type="auto"/>
            <w:vAlign w:val="center"/>
            <w:hideMark/>
          </w:tcPr>
          <w:p w14:paraId="57E67019"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45</w:t>
            </w:r>
          </w:p>
        </w:tc>
      </w:tr>
      <w:tr w:rsidR="00BC1918" w:rsidRPr="00BC1918" w14:paraId="4E6629B9" w14:textId="77777777" w:rsidTr="001669C6">
        <w:trPr>
          <w:tblCellSpacing w:w="15" w:type="dxa"/>
        </w:trPr>
        <w:tc>
          <w:tcPr>
            <w:tcW w:w="0" w:type="auto"/>
            <w:vAlign w:val="center"/>
            <w:hideMark/>
          </w:tcPr>
          <w:p w14:paraId="1E3F768F" w14:textId="77777777" w:rsidR="00BC1918" w:rsidRPr="00BC1918" w:rsidRDefault="00BC1918" w:rsidP="00883290">
            <w:pPr>
              <w:spacing w:line="240" w:lineRule="auto"/>
              <w:jc w:val="both"/>
              <w:rPr>
                <w:rFonts w:ascii="Times New Roman" w:hAnsi="Times New Roman" w:cs="Times New Roman"/>
                <w:sz w:val="24"/>
                <w:szCs w:val="24"/>
              </w:rPr>
            </w:pPr>
            <w:proofErr w:type="spellStart"/>
            <w:r w:rsidRPr="00BC1918">
              <w:rPr>
                <w:rFonts w:ascii="Times New Roman" w:hAnsi="Times New Roman" w:cs="Times New Roman"/>
                <w:sz w:val="24"/>
                <w:szCs w:val="24"/>
              </w:rPr>
              <w:t>Bomet</w:t>
            </w:r>
            <w:proofErr w:type="spellEnd"/>
            <w:r w:rsidRPr="00BC1918">
              <w:rPr>
                <w:rFonts w:ascii="Times New Roman" w:hAnsi="Times New Roman" w:cs="Times New Roman"/>
                <w:sz w:val="24"/>
                <w:szCs w:val="24"/>
              </w:rPr>
              <w:t xml:space="preserve"> Central</w:t>
            </w:r>
          </w:p>
        </w:tc>
        <w:tc>
          <w:tcPr>
            <w:tcW w:w="0" w:type="auto"/>
            <w:vAlign w:val="center"/>
            <w:hideMark/>
          </w:tcPr>
          <w:p w14:paraId="03B41A67"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12</w:t>
            </w:r>
          </w:p>
        </w:tc>
        <w:tc>
          <w:tcPr>
            <w:tcW w:w="0" w:type="auto"/>
            <w:vAlign w:val="center"/>
            <w:hideMark/>
          </w:tcPr>
          <w:p w14:paraId="2F659BB7"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43</w:t>
            </w:r>
          </w:p>
        </w:tc>
        <w:tc>
          <w:tcPr>
            <w:tcW w:w="0" w:type="auto"/>
            <w:vAlign w:val="center"/>
            <w:hideMark/>
          </w:tcPr>
          <w:p w14:paraId="68137B18"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55</w:t>
            </w:r>
          </w:p>
        </w:tc>
      </w:tr>
      <w:tr w:rsidR="00BC1918" w:rsidRPr="00BC1918" w14:paraId="644A8731" w14:textId="77777777" w:rsidTr="001669C6">
        <w:trPr>
          <w:tblCellSpacing w:w="15" w:type="dxa"/>
        </w:trPr>
        <w:tc>
          <w:tcPr>
            <w:tcW w:w="0" w:type="auto"/>
            <w:vAlign w:val="center"/>
            <w:hideMark/>
          </w:tcPr>
          <w:p w14:paraId="405B8E86"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Total</w:t>
            </w:r>
          </w:p>
        </w:tc>
        <w:tc>
          <w:tcPr>
            <w:tcW w:w="0" w:type="auto"/>
            <w:vAlign w:val="center"/>
            <w:hideMark/>
          </w:tcPr>
          <w:p w14:paraId="13778F3D"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22 (11.2%)</w:t>
            </w:r>
          </w:p>
        </w:tc>
        <w:tc>
          <w:tcPr>
            <w:tcW w:w="0" w:type="auto"/>
            <w:vAlign w:val="center"/>
            <w:hideMark/>
          </w:tcPr>
          <w:p w14:paraId="6CBEC17E"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109 (55.6%)</w:t>
            </w:r>
          </w:p>
        </w:tc>
        <w:tc>
          <w:tcPr>
            <w:tcW w:w="0" w:type="auto"/>
            <w:vAlign w:val="center"/>
            <w:hideMark/>
          </w:tcPr>
          <w:p w14:paraId="6D11F0A9"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131 (66.8%)</w:t>
            </w:r>
          </w:p>
        </w:tc>
      </w:tr>
    </w:tbl>
    <w:p w14:paraId="1A315020"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χ² = 1.37; p = 0.241</w:t>
      </w:r>
    </w:p>
    <w:p w14:paraId="70DB8F9F"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Cattle managed under hand-spraying regimes exhibited higher infection rates than those maintained under communal dipping systems. However, the difference was not statistically significant (p = 0.241). These findings suggest that both methods provide some degree of tick control, although the effectiveness of application practices may vary among farms.</w:t>
      </w:r>
    </w:p>
    <w:p w14:paraId="3221C937"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3.9 Summary of Major Findings</w:t>
      </w:r>
    </w:p>
    <w:p w14:paraId="5530FF99"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The present study demonstrated widespread occurrence of tick-borne protozoan infections in cattle within the South Rift region of Kenya. Microscopy revealed an overall prevalence of 29.6%, while ELISA detected a substantially higher seroprevalence of 66.8%. Babesiosis emerged as the dominant infection across all study sites, accounting for 41.8% seropositivity and 18.4% microscopic prevalence. Significant geographical variation in disease occurrence was observed, with </w:t>
      </w:r>
      <w:proofErr w:type="spellStart"/>
      <w:r w:rsidRPr="00BC1918">
        <w:rPr>
          <w:rFonts w:ascii="Times New Roman" w:hAnsi="Times New Roman" w:cs="Times New Roman"/>
          <w:sz w:val="24"/>
          <w:szCs w:val="24"/>
        </w:rPr>
        <w:t>Bureti</w:t>
      </w:r>
      <w:proofErr w:type="spellEnd"/>
      <w:r w:rsidRPr="00BC1918">
        <w:rPr>
          <w:rFonts w:ascii="Times New Roman" w:hAnsi="Times New Roman" w:cs="Times New Roman"/>
          <w:sz w:val="24"/>
          <w:szCs w:val="24"/>
        </w:rPr>
        <w:t xml:space="preserve"> recording the highest prevalence rates. Adult cattle exhibited higher infection levels than calves, although age was not significantly associated with infection status. Furthermore, no significant association was observed between the method of tick control employed and the prevalence of infection.</w:t>
      </w:r>
    </w:p>
    <w:p w14:paraId="53CA6866" w14:textId="77777777" w:rsidR="00BC1918" w:rsidRPr="00840AE1" w:rsidRDefault="00BC1918" w:rsidP="00840AE1">
      <w:pPr>
        <w:pStyle w:val="Heading1"/>
        <w:rPr>
          <w:rFonts w:ascii="Times New Roman" w:hAnsi="Times New Roman"/>
          <w:sz w:val="28"/>
          <w:szCs w:val="28"/>
        </w:rPr>
      </w:pPr>
      <w:r w:rsidRPr="00840AE1">
        <w:rPr>
          <w:rFonts w:ascii="Times New Roman" w:hAnsi="Times New Roman"/>
          <w:sz w:val="28"/>
          <w:szCs w:val="28"/>
        </w:rPr>
        <w:t>4. DISCUSSION</w:t>
      </w:r>
    </w:p>
    <w:p w14:paraId="1713E667"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4.1 Prevalence and Distribution of Tick-Borne Protozoan Infections in the South Rift Region</w:t>
      </w:r>
    </w:p>
    <w:p w14:paraId="717AAC9F"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The present study provides updated epidemiological information on the occurrence and distribution of tick-borne protozoan infections in cattle in the South Rift region of Kenya. The findings demonstrate that tick-borne diseases (TBDs) remain endemic in the region despite the widespread use of acaricides and other control interventions. Microscopic examination revealed an overall prevalence of 29.6%, while serological analysis detected a significantly higher prevalence of 66.8%, indicating extensive exposure of cattle populations to tick-borne pathogens.</w:t>
      </w:r>
    </w:p>
    <w:p w14:paraId="0A3D3A3D"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The discrepancy observed between microscopic and serological prevalence was expected because microscopy primarily detects active infections characterized by sufficient </w:t>
      </w:r>
      <w:proofErr w:type="spellStart"/>
      <w:r w:rsidRPr="00BC1918">
        <w:rPr>
          <w:rFonts w:ascii="Times New Roman" w:hAnsi="Times New Roman" w:cs="Times New Roman"/>
          <w:sz w:val="24"/>
          <w:szCs w:val="24"/>
        </w:rPr>
        <w:t>parasitaemia</w:t>
      </w:r>
      <w:proofErr w:type="spellEnd"/>
      <w:r w:rsidRPr="00BC1918">
        <w:rPr>
          <w:rFonts w:ascii="Times New Roman" w:hAnsi="Times New Roman" w:cs="Times New Roman"/>
          <w:sz w:val="24"/>
          <w:szCs w:val="24"/>
        </w:rPr>
        <w:t>, whereas ELISA detects antibodies resulting from both current and previous exposure to infection [9,10]. Consequently, a large proportion of cattle that appeared negative on blood smear examination may have been carrier animals or previously infected animals that had developed detectable antibody responses. Similar observations have been reported in studies conducted in Kenya, Tanzania, Uganda, and South Africa, where serological prevalence estimates consistently exceeded microscopic prevalence estimates due to the persistence of antibodies in recovered animals [9,16,19].</w:t>
      </w:r>
    </w:p>
    <w:p w14:paraId="69EFEDFB"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The overall microscopic prevalence recorded in this study is comparable to findings reported in western Kenya by </w:t>
      </w:r>
      <w:proofErr w:type="spellStart"/>
      <w:r w:rsidRPr="00BC1918">
        <w:rPr>
          <w:rFonts w:ascii="Times New Roman" w:hAnsi="Times New Roman" w:cs="Times New Roman"/>
          <w:sz w:val="24"/>
          <w:szCs w:val="24"/>
        </w:rPr>
        <w:t>Okutu</w:t>
      </w:r>
      <w:proofErr w:type="spellEnd"/>
      <w:r w:rsidRPr="00BC1918">
        <w:rPr>
          <w:rFonts w:ascii="Times New Roman" w:hAnsi="Times New Roman" w:cs="Times New Roman"/>
          <w:sz w:val="24"/>
          <w:szCs w:val="24"/>
        </w:rPr>
        <w:t xml:space="preserve"> and </w:t>
      </w:r>
      <w:proofErr w:type="spellStart"/>
      <w:r w:rsidRPr="00BC1918">
        <w:rPr>
          <w:rFonts w:ascii="Times New Roman" w:hAnsi="Times New Roman" w:cs="Times New Roman"/>
          <w:sz w:val="24"/>
          <w:szCs w:val="24"/>
        </w:rPr>
        <w:t>Buyu</w:t>
      </w:r>
      <w:proofErr w:type="spellEnd"/>
      <w:r w:rsidRPr="00BC1918">
        <w:rPr>
          <w:rFonts w:ascii="Times New Roman" w:hAnsi="Times New Roman" w:cs="Times New Roman"/>
          <w:sz w:val="24"/>
          <w:szCs w:val="24"/>
        </w:rPr>
        <w:t xml:space="preserve"> [20], who reported widespread occurrence of bovine tick-borne diseases in smallholder production systems. However, the prevalence observed in the present study was lower than those reported in some semi-arid and coastal regions of East Africa, where environmental conditions </w:t>
      </w:r>
      <w:proofErr w:type="spellStart"/>
      <w:r w:rsidRPr="00BC1918">
        <w:rPr>
          <w:rFonts w:ascii="Times New Roman" w:hAnsi="Times New Roman" w:cs="Times New Roman"/>
          <w:sz w:val="24"/>
          <w:szCs w:val="24"/>
        </w:rPr>
        <w:t>favour</w:t>
      </w:r>
      <w:proofErr w:type="spellEnd"/>
      <w:r w:rsidRPr="00BC1918">
        <w:rPr>
          <w:rFonts w:ascii="Times New Roman" w:hAnsi="Times New Roman" w:cs="Times New Roman"/>
          <w:sz w:val="24"/>
          <w:szCs w:val="24"/>
        </w:rPr>
        <w:t xml:space="preserve"> year-round tick activity and disease transmission [16]. Variations in prevalence between geographical regions may be attributed to differences in </w:t>
      </w:r>
      <w:r w:rsidRPr="00BC1918">
        <w:rPr>
          <w:rFonts w:ascii="Times New Roman" w:hAnsi="Times New Roman" w:cs="Times New Roman"/>
          <w:sz w:val="24"/>
          <w:szCs w:val="24"/>
        </w:rPr>
        <w:lastRenderedPageBreak/>
        <w:t>climate, tick abundance, livestock management practices, host genetics, and effectiveness of vector control programs.</w:t>
      </w:r>
    </w:p>
    <w:p w14:paraId="34899C63" w14:textId="41E21CA1"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Significant differences in disease prevalence were observed among the study sites, with </w:t>
      </w:r>
      <w:proofErr w:type="spellStart"/>
      <w:r w:rsidRPr="00BC1918">
        <w:rPr>
          <w:rFonts w:ascii="Times New Roman" w:hAnsi="Times New Roman" w:cs="Times New Roman"/>
          <w:sz w:val="24"/>
          <w:szCs w:val="24"/>
        </w:rPr>
        <w:t>Bureti</w:t>
      </w:r>
      <w:proofErr w:type="spellEnd"/>
      <w:r w:rsidRPr="00BC1918">
        <w:rPr>
          <w:rFonts w:ascii="Times New Roman" w:hAnsi="Times New Roman" w:cs="Times New Roman"/>
          <w:sz w:val="24"/>
          <w:szCs w:val="24"/>
        </w:rPr>
        <w:t xml:space="preserve"> recording the highest prevalence followed by </w:t>
      </w:r>
      <w:proofErr w:type="spellStart"/>
      <w:r w:rsidRPr="00BC1918">
        <w:rPr>
          <w:rFonts w:ascii="Times New Roman" w:hAnsi="Times New Roman" w:cs="Times New Roman"/>
          <w:sz w:val="24"/>
          <w:szCs w:val="24"/>
        </w:rPr>
        <w:t>Bomet</w:t>
      </w:r>
      <w:proofErr w:type="spellEnd"/>
      <w:r w:rsidRPr="00BC1918">
        <w:rPr>
          <w:rFonts w:ascii="Times New Roman" w:hAnsi="Times New Roman" w:cs="Times New Roman"/>
          <w:sz w:val="24"/>
          <w:szCs w:val="24"/>
        </w:rPr>
        <w:t xml:space="preserve"> Central and </w:t>
      </w:r>
      <w:proofErr w:type="spellStart"/>
      <w:r w:rsidR="00840AE1">
        <w:rPr>
          <w:rFonts w:ascii="Times New Roman" w:hAnsi="Times New Roman" w:cs="Times New Roman"/>
          <w:sz w:val="24"/>
          <w:szCs w:val="24"/>
        </w:rPr>
        <w:t>Kipkelion</w:t>
      </w:r>
      <w:proofErr w:type="spellEnd"/>
      <w:r w:rsidRPr="00BC1918">
        <w:rPr>
          <w:rFonts w:ascii="Times New Roman" w:hAnsi="Times New Roman" w:cs="Times New Roman"/>
          <w:sz w:val="24"/>
          <w:szCs w:val="24"/>
        </w:rPr>
        <w:t xml:space="preserve"> West. These differences may be associated with variations in ecological and management factors influencing tick populations and host exposure. </w:t>
      </w:r>
      <w:proofErr w:type="spellStart"/>
      <w:r w:rsidRPr="00BC1918">
        <w:rPr>
          <w:rFonts w:ascii="Times New Roman" w:hAnsi="Times New Roman" w:cs="Times New Roman"/>
          <w:sz w:val="24"/>
          <w:szCs w:val="24"/>
        </w:rPr>
        <w:t>Bureti</w:t>
      </w:r>
      <w:proofErr w:type="spellEnd"/>
      <w:r w:rsidRPr="00BC1918">
        <w:rPr>
          <w:rFonts w:ascii="Times New Roman" w:hAnsi="Times New Roman" w:cs="Times New Roman"/>
          <w:sz w:val="24"/>
          <w:szCs w:val="24"/>
        </w:rPr>
        <w:t xml:space="preserve"> and </w:t>
      </w:r>
      <w:proofErr w:type="spellStart"/>
      <w:r w:rsidRPr="00BC1918">
        <w:rPr>
          <w:rFonts w:ascii="Times New Roman" w:hAnsi="Times New Roman" w:cs="Times New Roman"/>
          <w:sz w:val="24"/>
          <w:szCs w:val="24"/>
        </w:rPr>
        <w:t>Bomet</w:t>
      </w:r>
      <w:proofErr w:type="spellEnd"/>
      <w:r w:rsidRPr="00BC1918">
        <w:rPr>
          <w:rFonts w:ascii="Times New Roman" w:hAnsi="Times New Roman" w:cs="Times New Roman"/>
          <w:sz w:val="24"/>
          <w:szCs w:val="24"/>
        </w:rPr>
        <w:t xml:space="preserve"> are characterized by extensive grazing systems and frequent communal grazing, which increase opportunities for cattle to acquire ticks from shared pastures. In contrast, parts of Kericho have increasingly adopted semi-intensive dairy production systems that may reduce host-vector contact and consequently lower infection rates.</w:t>
      </w:r>
    </w:p>
    <w:p w14:paraId="1E415284"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The observed geographical variation further suggests that tick-borne disease transmission is influenced by localized ecological conditions. Temperature, humidity, rainfall patterns, vegetation cover, and host density are known to affect tick survival, reproduction, and questing </w:t>
      </w:r>
      <w:proofErr w:type="spellStart"/>
      <w:r w:rsidRPr="00BC1918">
        <w:rPr>
          <w:rFonts w:ascii="Times New Roman" w:hAnsi="Times New Roman" w:cs="Times New Roman"/>
          <w:sz w:val="24"/>
          <w:szCs w:val="24"/>
        </w:rPr>
        <w:t>behaviour</w:t>
      </w:r>
      <w:proofErr w:type="spellEnd"/>
      <w:r w:rsidRPr="00BC1918">
        <w:rPr>
          <w:rFonts w:ascii="Times New Roman" w:hAnsi="Times New Roman" w:cs="Times New Roman"/>
          <w:sz w:val="24"/>
          <w:szCs w:val="24"/>
        </w:rPr>
        <w:t xml:space="preserve"> [6]. Areas characterized by </w:t>
      </w:r>
      <w:proofErr w:type="spellStart"/>
      <w:r w:rsidRPr="00BC1918">
        <w:rPr>
          <w:rFonts w:ascii="Times New Roman" w:hAnsi="Times New Roman" w:cs="Times New Roman"/>
          <w:sz w:val="24"/>
          <w:szCs w:val="24"/>
        </w:rPr>
        <w:t>favourable</w:t>
      </w:r>
      <w:proofErr w:type="spellEnd"/>
      <w:r w:rsidRPr="00BC1918">
        <w:rPr>
          <w:rFonts w:ascii="Times New Roman" w:hAnsi="Times New Roman" w:cs="Times New Roman"/>
          <w:sz w:val="24"/>
          <w:szCs w:val="24"/>
        </w:rPr>
        <w:t xml:space="preserve"> environmental conditions are therefore likely to sustain larger tick populations and consequently higher disease transmission rates.</w:t>
      </w:r>
    </w:p>
    <w:p w14:paraId="4B074F8B"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4.2 Distribution of Tick-Borne Protozoan Species</w:t>
      </w:r>
    </w:p>
    <w:p w14:paraId="72836D2C"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The study identified babesiosis and theileriosis as the principal tick-borne protozoan infections affecting cattle in the study area, while anaplasmosis was also detected through microscopic examination. Babesiosis emerged as the most prevalent infection, accounting for 41.8% seropositivity and 18.4% microscopic prevalence. This finding suggests widespread circulation of </w:t>
      </w:r>
      <w:r w:rsidRPr="00BC1918">
        <w:rPr>
          <w:rFonts w:ascii="Times New Roman" w:hAnsi="Times New Roman" w:cs="Times New Roman"/>
          <w:i/>
          <w:iCs/>
          <w:sz w:val="24"/>
          <w:szCs w:val="24"/>
        </w:rPr>
        <w:t xml:space="preserve">Babesia </w:t>
      </w:r>
      <w:proofErr w:type="spellStart"/>
      <w:r w:rsidRPr="00BC1918">
        <w:rPr>
          <w:rFonts w:ascii="Times New Roman" w:hAnsi="Times New Roman" w:cs="Times New Roman"/>
          <w:i/>
          <w:iCs/>
          <w:sz w:val="24"/>
          <w:szCs w:val="24"/>
        </w:rPr>
        <w:t>bigemina</w:t>
      </w:r>
      <w:proofErr w:type="spellEnd"/>
      <w:r w:rsidRPr="00BC1918">
        <w:rPr>
          <w:rFonts w:ascii="Times New Roman" w:hAnsi="Times New Roman" w:cs="Times New Roman"/>
          <w:sz w:val="24"/>
          <w:szCs w:val="24"/>
        </w:rPr>
        <w:t xml:space="preserve"> within cattle populations in the South Rift region.</w:t>
      </w:r>
    </w:p>
    <w:p w14:paraId="37001D7B"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The predominance of babesiosis observed in this study is consistent with findings from other tropical and subtropical regions where </w:t>
      </w:r>
      <w:r w:rsidRPr="00BC1918">
        <w:rPr>
          <w:rFonts w:ascii="Times New Roman" w:hAnsi="Times New Roman" w:cs="Times New Roman"/>
          <w:i/>
          <w:iCs/>
          <w:sz w:val="24"/>
          <w:szCs w:val="24"/>
        </w:rPr>
        <w:t xml:space="preserve">Babesia </w:t>
      </w:r>
      <w:proofErr w:type="spellStart"/>
      <w:r w:rsidRPr="00BC1918">
        <w:rPr>
          <w:rFonts w:ascii="Times New Roman" w:hAnsi="Times New Roman" w:cs="Times New Roman"/>
          <w:i/>
          <w:iCs/>
          <w:sz w:val="24"/>
          <w:szCs w:val="24"/>
        </w:rPr>
        <w:t>bigemina</w:t>
      </w:r>
      <w:proofErr w:type="spellEnd"/>
      <w:r w:rsidRPr="00BC1918">
        <w:rPr>
          <w:rFonts w:ascii="Times New Roman" w:hAnsi="Times New Roman" w:cs="Times New Roman"/>
          <w:sz w:val="24"/>
          <w:szCs w:val="24"/>
        </w:rPr>
        <w:t xml:space="preserve"> is widely distributed and maintained through endemic stability [18,19]. Studies conducted in eastern and southern Africa have reported seroprevalence ranging from 19.5% to over 90%, depending on ecological conditions and management systems [19]. In Kenya, prevalence estimates of approximately 37% have previously been reported among smallholder cattle populations [20], which are comparable to the findings of the present study.</w:t>
      </w:r>
    </w:p>
    <w:p w14:paraId="1A77D220" w14:textId="437D5C41"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The higher prevalence of babesiosis compared to theileriosis may be explained by differences in vector abundance and transmission dynamics. The principal vector of </w:t>
      </w:r>
      <w:r w:rsidRPr="00BC1918">
        <w:rPr>
          <w:rFonts w:ascii="Times New Roman" w:hAnsi="Times New Roman" w:cs="Times New Roman"/>
          <w:i/>
          <w:iCs/>
          <w:sz w:val="24"/>
          <w:szCs w:val="24"/>
        </w:rPr>
        <w:t xml:space="preserve">B. </w:t>
      </w:r>
      <w:proofErr w:type="spellStart"/>
      <w:r w:rsidRPr="00BC1918">
        <w:rPr>
          <w:rFonts w:ascii="Times New Roman" w:hAnsi="Times New Roman" w:cs="Times New Roman"/>
          <w:i/>
          <w:iCs/>
          <w:sz w:val="24"/>
          <w:szCs w:val="24"/>
        </w:rPr>
        <w:t>bigemina</w:t>
      </w:r>
      <w:proofErr w:type="spellEnd"/>
      <w:r w:rsidRPr="00BC1918">
        <w:rPr>
          <w:rFonts w:ascii="Times New Roman" w:hAnsi="Times New Roman" w:cs="Times New Roman"/>
          <w:sz w:val="24"/>
          <w:szCs w:val="24"/>
        </w:rPr>
        <w:t xml:space="preserve">, </w:t>
      </w:r>
      <w:r w:rsidRPr="00BC1918">
        <w:rPr>
          <w:rFonts w:ascii="Times New Roman" w:hAnsi="Times New Roman" w:cs="Times New Roman"/>
          <w:i/>
          <w:iCs/>
          <w:sz w:val="24"/>
          <w:szCs w:val="24"/>
        </w:rPr>
        <w:t>Rhipicephalus (</w:t>
      </w:r>
      <w:proofErr w:type="spellStart"/>
      <w:r w:rsidRPr="00BC1918">
        <w:rPr>
          <w:rFonts w:ascii="Times New Roman" w:hAnsi="Times New Roman" w:cs="Times New Roman"/>
          <w:i/>
          <w:iCs/>
          <w:sz w:val="24"/>
          <w:szCs w:val="24"/>
        </w:rPr>
        <w:t>Boophilus</w:t>
      </w:r>
      <w:proofErr w:type="spellEnd"/>
      <w:r w:rsidRPr="00BC1918">
        <w:rPr>
          <w:rFonts w:ascii="Times New Roman" w:hAnsi="Times New Roman" w:cs="Times New Roman"/>
          <w:i/>
          <w:iCs/>
          <w:sz w:val="24"/>
          <w:szCs w:val="24"/>
        </w:rPr>
        <w:t xml:space="preserve">) </w:t>
      </w:r>
      <w:proofErr w:type="spellStart"/>
      <w:r w:rsidRPr="00BC1918">
        <w:rPr>
          <w:rFonts w:ascii="Times New Roman" w:hAnsi="Times New Roman" w:cs="Times New Roman"/>
          <w:i/>
          <w:iCs/>
          <w:sz w:val="24"/>
          <w:szCs w:val="24"/>
        </w:rPr>
        <w:t>microplus</w:t>
      </w:r>
      <w:proofErr w:type="spellEnd"/>
      <w:r w:rsidRPr="00BC1918">
        <w:rPr>
          <w:rFonts w:ascii="Times New Roman" w:hAnsi="Times New Roman" w:cs="Times New Roman"/>
          <w:sz w:val="24"/>
          <w:szCs w:val="24"/>
        </w:rPr>
        <w:t xml:space="preserve">, is highly adapted to tropical environmental conditions and </w:t>
      </w:r>
      <w:r w:rsidR="00840AE1" w:rsidRPr="00BC1918">
        <w:rPr>
          <w:rFonts w:ascii="Times New Roman" w:hAnsi="Times New Roman" w:cs="Times New Roman"/>
          <w:sz w:val="24"/>
          <w:szCs w:val="24"/>
        </w:rPr>
        <w:t>can maintain</w:t>
      </w:r>
      <w:r w:rsidRPr="00BC1918">
        <w:rPr>
          <w:rFonts w:ascii="Times New Roman" w:hAnsi="Times New Roman" w:cs="Times New Roman"/>
          <w:sz w:val="24"/>
          <w:szCs w:val="24"/>
        </w:rPr>
        <w:t xml:space="preserve"> infection through transovarial transmission [5]. This biological characteristic enhances persistence of infection within tick populations and increases opportunities for transmission to susceptible hosts.</w:t>
      </w:r>
    </w:p>
    <w:p w14:paraId="01C4D252" w14:textId="2989AAD8"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Theileriosis prevalence was highest in </w:t>
      </w:r>
      <w:proofErr w:type="spellStart"/>
      <w:r w:rsidRPr="00BC1918">
        <w:rPr>
          <w:rFonts w:ascii="Times New Roman" w:hAnsi="Times New Roman" w:cs="Times New Roman"/>
          <w:sz w:val="24"/>
          <w:szCs w:val="24"/>
        </w:rPr>
        <w:t>K</w:t>
      </w:r>
      <w:r w:rsidR="00840AE1">
        <w:rPr>
          <w:rFonts w:ascii="Times New Roman" w:hAnsi="Times New Roman" w:cs="Times New Roman"/>
          <w:sz w:val="24"/>
          <w:szCs w:val="24"/>
        </w:rPr>
        <w:t>ipkelion</w:t>
      </w:r>
      <w:proofErr w:type="spellEnd"/>
      <w:r w:rsidRPr="00BC1918">
        <w:rPr>
          <w:rFonts w:ascii="Times New Roman" w:hAnsi="Times New Roman" w:cs="Times New Roman"/>
          <w:sz w:val="24"/>
          <w:szCs w:val="24"/>
        </w:rPr>
        <w:t xml:space="preserve"> West, suggesting </w:t>
      </w:r>
      <w:proofErr w:type="spellStart"/>
      <w:r w:rsidRPr="00BC1918">
        <w:rPr>
          <w:rFonts w:ascii="Times New Roman" w:hAnsi="Times New Roman" w:cs="Times New Roman"/>
          <w:sz w:val="24"/>
          <w:szCs w:val="24"/>
        </w:rPr>
        <w:t>favourable</w:t>
      </w:r>
      <w:proofErr w:type="spellEnd"/>
      <w:r w:rsidRPr="00BC1918">
        <w:rPr>
          <w:rFonts w:ascii="Times New Roman" w:hAnsi="Times New Roman" w:cs="Times New Roman"/>
          <w:sz w:val="24"/>
          <w:szCs w:val="24"/>
        </w:rPr>
        <w:t xml:space="preserve"> ecological conditions for the vector </w:t>
      </w:r>
      <w:r w:rsidRPr="00BC1918">
        <w:rPr>
          <w:rFonts w:ascii="Times New Roman" w:hAnsi="Times New Roman" w:cs="Times New Roman"/>
          <w:i/>
          <w:iCs/>
          <w:sz w:val="24"/>
          <w:szCs w:val="24"/>
        </w:rPr>
        <w:t xml:space="preserve">Rhipicephalus </w:t>
      </w:r>
      <w:proofErr w:type="spellStart"/>
      <w:r w:rsidRPr="00BC1918">
        <w:rPr>
          <w:rFonts w:ascii="Times New Roman" w:hAnsi="Times New Roman" w:cs="Times New Roman"/>
          <w:i/>
          <w:iCs/>
          <w:sz w:val="24"/>
          <w:szCs w:val="24"/>
        </w:rPr>
        <w:t>appendiculatus</w:t>
      </w:r>
      <w:proofErr w:type="spellEnd"/>
      <w:r w:rsidRPr="00BC1918">
        <w:rPr>
          <w:rFonts w:ascii="Times New Roman" w:hAnsi="Times New Roman" w:cs="Times New Roman"/>
          <w:sz w:val="24"/>
          <w:szCs w:val="24"/>
        </w:rPr>
        <w:t>. Previous studies have shown that the distribution of East Coast fever is closely associated with the abundance and seasonal activity of this vector species [2,3]. The continued occurrence of theileriosis in the study area underscores its importance as a major constraint to cattle productivity, particularly among improved dairy breeds.</w:t>
      </w:r>
    </w:p>
    <w:p w14:paraId="76C54C35"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4.3 Influence of Host Age on Tick-Borne Protozoan Infections</w:t>
      </w:r>
    </w:p>
    <w:p w14:paraId="0A0984D8"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Although adult cattle exhibited substantially higher infection rates than calves, the association between age and infection status was not statistically significant. Nevertheless, the trend observed suggests that cumulative exposure to infected ticks increases with age, resulting in higher seropositivity among older animals.</w:t>
      </w:r>
    </w:p>
    <w:p w14:paraId="2A3A1921"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The findings are consistent with previous studies conducted in Kenya and other African countries, which reported increased prevalence of tick-borne infections among older cattle due to prolonged exposure to infected vectors [10,16]. Age is often considered a proxy measure for duration of exposure because older animals have had greater opportunities to encounter infected ticks and develop antibodies against tick-borne pathogens.</w:t>
      </w:r>
    </w:p>
    <w:p w14:paraId="11E2C57B"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The lower prevalence observed among calves may be partly explained by age-related immunity. Young calves often benefit from passive transfer of maternal antibodies through colostrum, providing temporary protection against </w:t>
      </w:r>
      <w:r w:rsidRPr="00BC1918">
        <w:rPr>
          <w:rFonts w:ascii="Times New Roman" w:hAnsi="Times New Roman" w:cs="Times New Roman"/>
          <w:sz w:val="24"/>
          <w:szCs w:val="24"/>
        </w:rPr>
        <w:lastRenderedPageBreak/>
        <w:t>infection during the first few months of life [17]. Furthermore, animals exposed to infection at an early age may develop protective immunity while experiencing only mild clinical disease, thereby contributing to endemic stability within the population.</w:t>
      </w:r>
    </w:p>
    <w:p w14:paraId="43BEC5E4" w14:textId="77777777" w:rsidR="00BC1918" w:rsidRPr="00BC1918" w:rsidRDefault="00BC1918" w:rsidP="00883290">
      <w:pPr>
        <w:spacing w:line="240" w:lineRule="auto"/>
        <w:jc w:val="both"/>
        <w:rPr>
          <w:rFonts w:ascii="Times New Roman" w:hAnsi="Times New Roman" w:cs="Times New Roman"/>
          <w:sz w:val="24"/>
          <w:szCs w:val="24"/>
        </w:rPr>
      </w:pPr>
      <w:proofErr w:type="spellStart"/>
      <w:r w:rsidRPr="00BC1918">
        <w:rPr>
          <w:rFonts w:ascii="Times New Roman" w:hAnsi="Times New Roman" w:cs="Times New Roman"/>
          <w:sz w:val="24"/>
          <w:szCs w:val="24"/>
        </w:rPr>
        <w:t>Radostits</w:t>
      </w:r>
      <w:proofErr w:type="spellEnd"/>
      <w:r w:rsidRPr="00BC1918">
        <w:rPr>
          <w:rFonts w:ascii="Times New Roman" w:hAnsi="Times New Roman" w:cs="Times New Roman"/>
          <w:sz w:val="24"/>
          <w:szCs w:val="24"/>
        </w:rPr>
        <w:t xml:space="preserve"> et al. [17] reported that susceptibility to clinical disease increases as maternal immunity wanes, typically after six months of age. Thereafter, repeated exposure may lead to the development of acquired immunity and premunition, whereby low-level infections persist and confer protection against severe disease. The high seroprevalence observed among adult cattle in this study may therefore reflect a state of endemic stability rather than widespread clinical disease.</w:t>
      </w:r>
    </w:p>
    <w:p w14:paraId="08BA9D3D"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4.4 Tick Control Practices and Disease Occurrence</w:t>
      </w:r>
    </w:p>
    <w:p w14:paraId="7A2EE5BA"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The study revealed that hand spraying was the predominant tick control method used by livestock farmers, accounting for approximately 77% of all control practices, while only 23% of farmers relied on communal dipping facilities. Although infection rates appeared lower among dipped cattle than among hand-sprayed cattle, the difference was not statistically significant.</w:t>
      </w:r>
    </w:p>
    <w:p w14:paraId="74301617"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The widespread use of hand spraying reflects the gradual decline of communal dipping infrastructure across many livestock-producing regions of Kenya. Following the enactment of the Cattle Cleansing Act, Kenya established an extensive tick control </w:t>
      </w:r>
      <w:proofErr w:type="spellStart"/>
      <w:r w:rsidRPr="00BC1918">
        <w:rPr>
          <w:rFonts w:ascii="Times New Roman" w:hAnsi="Times New Roman" w:cs="Times New Roman"/>
          <w:sz w:val="24"/>
          <w:szCs w:val="24"/>
        </w:rPr>
        <w:t>programme</w:t>
      </w:r>
      <w:proofErr w:type="spellEnd"/>
      <w:r w:rsidRPr="00BC1918">
        <w:rPr>
          <w:rFonts w:ascii="Times New Roman" w:hAnsi="Times New Roman" w:cs="Times New Roman"/>
          <w:sz w:val="24"/>
          <w:szCs w:val="24"/>
        </w:rPr>
        <w:t xml:space="preserve"> </w:t>
      </w:r>
      <w:proofErr w:type="spellStart"/>
      <w:r w:rsidRPr="00BC1918">
        <w:rPr>
          <w:rFonts w:ascii="Times New Roman" w:hAnsi="Times New Roman" w:cs="Times New Roman"/>
          <w:sz w:val="24"/>
          <w:szCs w:val="24"/>
        </w:rPr>
        <w:t>centred</w:t>
      </w:r>
      <w:proofErr w:type="spellEnd"/>
      <w:r w:rsidRPr="00BC1918">
        <w:rPr>
          <w:rFonts w:ascii="Times New Roman" w:hAnsi="Times New Roman" w:cs="Times New Roman"/>
          <w:sz w:val="24"/>
          <w:szCs w:val="24"/>
        </w:rPr>
        <w:t xml:space="preserve"> on communal dipping facilities [21]. However, rising operational costs, inadequate maintenance, inconsistent acaricide supply, and reduced government support have contributed to the deterioration of many dip facilities. Consequently, most farmers have shifted towards individual hand spraying as a more accessible method of tick control.</w:t>
      </w:r>
    </w:p>
    <w:p w14:paraId="73CC6491"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Despite routine application of acaricides, tick-borne infections remained common throughout the study area. This observation suggests that current vector control practices may not be achieving optimal effectiveness. Similar findings have been reported elsewhere in East Africa where persistent disease transmission has been attributed to inappropriate acaricide dilution, irregular treatment schedules, poor application techniques, and emerging acaricide resistance among tick populations [8].</w:t>
      </w:r>
    </w:p>
    <w:p w14:paraId="033B0464"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Information obtained from farmer questionnaires indicated that ticks were frequently observed on cattle even shortly after acaricide application. This raises concerns regarding the possibility of acaricide resistance or incorrect application procedures. Previous studies have demonstrated that resistance to commonly used organophosphate and pyrethroid acaricides has become increasingly prevalent among tick populations in many African countries, reducing the effectiveness of conventional control programs [8].</w:t>
      </w:r>
    </w:p>
    <w:p w14:paraId="0A243198"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The relatively high prevalence observed in </w:t>
      </w:r>
      <w:proofErr w:type="spellStart"/>
      <w:r w:rsidRPr="00BC1918">
        <w:rPr>
          <w:rFonts w:ascii="Times New Roman" w:hAnsi="Times New Roman" w:cs="Times New Roman"/>
          <w:sz w:val="24"/>
          <w:szCs w:val="24"/>
        </w:rPr>
        <w:t>Bomet</w:t>
      </w:r>
      <w:proofErr w:type="spellEnd"/>
      <w:r w:rsidRPr="00BC1918">
        <w:rPr>
          <w:rFonts w:ascii="Times New Roman" w:hAnsi="Times New Roman" w:cs="Times New Roman"/>
          <w:sz w:val="24"/>
          <w:szCs w:val="24"/>
        </w:rPr>
        <w:t xml:space="preserve"> Central may further be linked to management-related risk factors such as communal grazing, mixed-species grazing involving cattle and goats, and </w:t>
      </w:r>
      <w:proofErr w:type="spellStart"/>
      <w:r w:rsidRPr="00BC1918">
        <w:rPr>
          <w:rFonts w:ascii="Times New Roman" w:hAnsi="Times New Roman" w:cs="Times New Roman"/>
          <w:sz w:val="24"/>
          <w:szCs w:val="24"/>
        </w:rPr>
        <w:t>favourable</w:t>
      </w:r>
      <w:proofErr w:type="spellEnd"/>
      <w:r w:rsidRPr="00BC1918">
        <w:rPr>
          <w:rFonts w:ascii="Times New Roman" w:hAnsi="Times New Roman" w:cs="Times New Roman"/>
          <w:sz w:val="24"/>
          <w:szCs w:val="24"/>
        </w:rPr>
        <w:t xml:space="preserve"> climatic conditions that promote rapid tick development and survival. Goats have previously been identified as alternative hosts capable of maintaining tick populations in areas where cattle are present, thereby facilitating continued disease transmission [22].</w:t>
      </w:r>
    </w:p>
    <w:p w14:paraId="298F4FB7" w14:textId="77777777" w:rsidR="00BC1918" w:rsidRPr="00840AE1" w:rsidRDefault="00BC1918" w:rsidP="00883290">
      <w:pPr>
        <w:spacing w:line="240" w:lineRule="auto"/>
        <w:jc w:val="both"/>
        <w:rPr>
          <w:rFonts w:ascii="Times New Roman" w:hAnsi="Times New Roman" w:cs="Times New Roman"/>
          <w:b/>
          <w:bCs/>
          <w:sz w:val="24"/>
          <w:szCs w:val="24"/>
        </w:rPr>
      </w:pPr>
      <w:r w:rsidRPr="00840AE1">
        <w:rPr>
          <w:rFonts w:ascii="Times New Roman" w:hAnsi="Times New Roman" w:cs="Times New Roman"/>
          <w:b/>
          <w:bCs/>
          <w:sz w:val="24"/>
          <w:szCs w:val="24"/>
        </w:rPr>
        <w:t>4.5 Epidemiological Implications for Disease Control</w:t>
      </w:r>
    </w:p>
    <w:p w14:paraId="79F1F27D"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The high seroprevalence detected in this study indicates widespread exposure of cattle to tick-borne pathogens and suggests that the South Rift region remains an important endemic focus for bovine babesiosis and theileriosis. The findings underscore the need for integrated tick and tick-borne disease management strategies that combine effective vector control, strategic vaccination, surveillance, farmer education, and regular monitoring of acaricide efficacy.</w:t>
      </w:r>
    </w:p>
    <w:p w14:paraId="51F0A041" w14:textId="2484E2E9" w:rsidR="00BC1918" w:rsidRPr="00BC1918" w:rsidRDefault="00840AE1"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t>Attention</w:t>
      </w:r>
      <w:r w:rsidR="00BC1918" w:rsidRPr="00BC1918">
        <w:rPr>
          <w:rFonts w:ascii="Times New Roman" w:hAnsi="Times New Roman" w:cs="Times New Roman"/>
          <w:sz w:val="24"/>
          <w:szCs w:val="24"/>
        </w:rPr>
        <w:t xml:space="preserve"> should be directed towards areas exhibiting high prevalence of East Coast fever, especially </w:t>
      </w:r>
      <w:proofErr w:type="spellStart"/>
      <w:r w:rsidR="00BC1918" w:rsidRPr="00BC1918">
        <w:rPr>
          <w:rFonts w:ascii="Times New Roman" w:hAnsi="Times New Roman" w:cs="Times New Roman"/>
          <w:sz w:val="24"/>
          <w:szCs w:val="24"/>
        </w:rPr>
        <w:t>K</w:t>
      </w:r>
      <w:r>
        <w:rPr>
          <w:rFonts w:ascii="Times New Roman" w:hAnsi="Times New Roman" w:cs="Times New Roman"/>
          <w:sz w:val="24"/>
          <w:szCs w:val="24"/>
        </w:rPr>
        <w:t>ipkelion</w:t>
      </w:r>
      <w:proofErr w:type="spellEnd"/>
      <w:r w:rsidR="00BC1918" w:rsidRPr="00BC1918">
        <w:rPr>
          <w:rFonts w:ascii="Times New Roman" w:hAnsi="Times New Roman" w:cs="Times New Roman"/>
          <w:sz w:val="24"/>
          <w:szCs w:val="24"/>
        </w:rPr>
        <w:t xml:space="preserve"> West, where targeted vaccination programs may substantially reduce disease burden. Additionally, routine surveillance of tick populations and investigation of acaricide resistance patterns should be prioritized to improve the effectiveness of existing control interventions.</w:t>
      </w:r>
    </w:p>
    <w:p w14:paraId="1740C2FE" w14:textId="77777777" w:rsidR="00BC1918" w:rsidRPr="00BC1918" w:rsidRDefault="00BC1918" w:rsidP="00883290">
      <w:pPr>
        <w:spacing w:line="240" w:lineRule="auto"/>
        <w:jc w:val="both"/>
        <w:rPr>
          <w:rFonts w:ascii="Times New Roman" w:hAnsi="Times New Roman" w:cs="Times New Roman"/>
          <w:sz w:val="24"/>
          <w:szCs w:val="24"/>
        </w:rPr>
      </w:pPr>
      <w:r w:rsidRPr="00BC1918">
        <w:rPr>
          <w:rFonts w:ascii="Times New Roman" w:hAnsi="Times New Roman" w:cs="Times New Roman"/>
          <w:sz w:val="24"/>
          <w:szCs w:val="24"/>
        </w:rPr>
        <w:lastRenderedPageBreak/>
        <w:t>Future studies incorporating molecular diagnostic techniques such as polymerase chain reaction (PCR) would provide more accurate estimates of active infection and enable characterization of circulating parasite strains. Such information would be valuable for understanding transmission dynamics and guiding evidence-based disease control programs in the region.</w:t>
      </w:r>
    </w:p>
    <w:p w14:paraId="2A855AE6" w14:textId="77777777" w:rsidR="00BC1918" w:rsidRPr="00840AE1" w:rsidRDefault="00BC1918" w:rsidP="00840AE1">
      <w:pPr>
        <w:pStyle w:val="Heading1"/>
        <w:rPr>
          <w:rFonts w:ascii="Times New Roman" w:hAnsi="Times New Roman"/>
          <w:sz w:val="28"/>
          <w:szCs w:val="28"/>
        </w:rPr>
      </w:pPr>
      <w:r w:rsidRPr="00840AE1">
        <w:rPr>
          <w:rFonts w:ascii="Times New Roman" w:hAnsi="Times New Roman"/>
          <w:sz w:val="28"/>
          <w:szCs w:val="28"/>
        </w:rPr>
        <w:t>5.0 CONCLUSIONS AND RECOMMENDATIONS</w:t>
      </w:r>
    </w:p>
    <w:p w14:paraId="58FCEE1D" w14:textId="77777777" w:rsidR="00BC1918" w:rsidRPr="001C49E1" w:rsidRDefault="00BC1918" w:rsidP="001C49E1">
      <w:pPr>
        <w:pStyle w:val="Heading2"/>
        <w:rPr>
          <w:rFonts w:ascii="Times New Roman" w:hAnsi="Times New Roman" w:cs="Times New Roman"/>
          <w:color w:val="000000" w:themeColor="text1"/>
          <w:sz w:val="24"/>
          <w:szCs w:val="24"/>
        </w:rPr>
      </w:pPr>
      <w:r w:rsidRPr="001C49E1">
        <w:rPr>
          <w:rFonts w:ascii="Times New Roman" w:hAnsi="Times New Roman" w:cs="Times New Roman"/>
          <w:color w:val="000000" w:themeColor="text1"/>
          <w:sz w:val="24"/>
          <w:szCs w:val="24"/>
        </w:rPr>
        <w:t>5.1 Conclusions</w:t>
      </w:r>
    </w:p>
    <w:p w14:paraId="7A47B017" w14:textId="77777777" w:rsidR="00BC1918" w:rsidRDefault="00BC1918" w:rsidP="00883290">
      <w:pPr>
        <w:spacing w:after="0" w:line="240" w:lineRule="auto"/>
        <w:jc w:val="both"/>
        <w:rPr>
          <w:rFonts w:ascii="Times New Roman" w:hAnsi="Times New Roman" w:cs="Times New Roman"/>
          <w:sz w:val="24"/>
          <w:szCs w:val="24"/>
        </w:rPr>
      </w:pPr>
      <w:r w:rsidRPr="00BC1918">
        <w:rPr>
          <w:rFonts w:ascii="Times New Roman" w:hAnsi="Times New Roman" w:cs="Times New Roman"/>
          <w:sz w:val="24"/>
          <w:szCs w:val="24"/>
        </w:rPr>
        <w:t>This study provides clear evidence that tick-borne protozoan infections remain highly endemic in cattle populations within the South Rift region of Kenya, despite long-standing implementation of conventional tick control measures. The combined parasitological and serological findings demonstrate a substantial disease burden, with microscopic prevalence (29.6%) substantially lower than seroprevalence (66.8%), indicating widespread exposure and the presence of a large reservoir of subclinical and carrier animals sustaining transmission.</w:t>
      </w:r>
    </w:p>
    <w:p w14:paraId="0258E8E1" w14:textId="77777777" w:rsidR="00AB3F7A" w:rsidRPr="00BC1918" w:rsidRDefault="00AB3F7A" w:rsidP="00883290">
      <w:pPr>
        <w:spacing w:after="0" w:line="240" w:lineRule="auto"/>
        <w:jc w:val="both"/>
        <w:rPr>
          <w:rFonts w:ascii="Times New Roman" w:hAnsi="Times New Roman" w:cs="Times New Roman"/>
          <w:sz w:val="24"/>
          <w:szCs w:val="24"/>
        </w:rPr>
      </w:pPr>
    </w:p>
    <w:p w14:paraId="2B3B4F3A" w14:textId="77777777" w:rsidR="00BC1918" w:rsidRDefault="00BC1918" w:rsidP="00883290">
      <w:pPr>
        <w:spacing w:after="0" w:line="240" w:lineRule="auto"/>
        <w:jc w:val="both"/>
        <w:rPr>
          <w:rFonts w:ascii="Times New Roman" w:hAnsi="Times New Roman" w:cs="Times New Roman"/>
          <w:sz w:val="24"/>
          <w:szCs w:val="24"/>
        </w:rPr>
      </w:pPr>
      <w:r w:rsidRPr="00BC1918">
        <w:rPr>
          <w:rFonts w:ascii="Times New Roman" w:hAnsi="Times New Roman" w:cs="Times New Roman"/>
          <w:sz w:val="24"/>
          <w:szCs w:val="24"/>
        </w:rPr>
        <w:t>The study confirms that babesiosis (</w:t>
      </w:r>
      <w:r w:rsidRPr="00BC1918">
        <w:rPr>
          <w:rFonts w:ascii="Times New Roman" w:hAnsi="Times New Roman" w:cs="Times New Roman"/>
          <w:i/>
          <w:iCs/>
          <w:sz w:val="24"/>
          <w:szCs w:val="24"/>
        </w:rPr>
        <w:t xml:space="preserve">Babesia </w:t>
      </w:r>
      <w:proofErr w:type="spellStart"/>
      <w:r w:rsidRPr="00BC1918">
        <w:rPr>
          <w:rFonts w:ascii="Times New Roman" w:hAnsi="Times New Roman" w:cs="Times New Roman"/>
          <w:i/>
          <w:iCs/>
          <w:sz w:val="24"/>
          <w:szCs w:val="24"/>
        </w:rPr>
        <w:t>bigemina</w:t>
      </w:r>
      <w:proofErr w:type="spellEnd"/>
      <w:r w:rsidRPr="00BC1918">
        <w:rPr>
          <w:rFonts w:ascii="Times New Roman" w:hAnsi="Times New Roman" w:cs="Times New Roman"/>
          <w:sz w:val="24"/>
          <w:szCs w:val="24"/>
        </w:rPr>
        <w:t>) and theileriosis (</w:t>
      </w:r>
      <w:proofErr w:type="spellStart"/>
      <w:r w:rsidRPr="00BC1918">
        <w:rPr>
          <w:rFonts w:ascii="Times New Roman" w:hAnsi="Times New Roman" w:cs="Times New Roman"/>
          <w:i/>
          <w:iCs/>
          <w:sz w:val="24"/>
          <w:szCs w:val="24"/>
        </w:rPr>
        <w:t>Theileria</w:t>
      </w:r>
      <w:proofErr w:type="spellEnd"/>
      <w:r w:rsidRPr="00BC1918">
        <w:rPr>
          <w:rFonts w:ascii="Times New Roman" w:hAnsi="Times New Roman" w:cs="Times New Roman"/>
          <w:i/>
          <w:iCs/>
          <w:sz w:val="24"/>
          <w:szCs w:val="24"/>
        </w:rPr>
        <w:t xml:space="preserve"> parva</w:t>
      </w:r>
      <w:r w:rsidRPr="00BC1918">
        <w:rPr>
          <w:rFonts w:ascii="Times New Roman" w:hAnsi="Times New Roman" w:cs="Times New Roman"/>
          <w:sz w:val="24"/>
          <w:szCs w:val="24"/>
        </w:rPr>
        <w:t xml:space="preserve">) are the principal tick-borne protozoan infections affecting cattle in the region, with babesiosis exhibiting the highest overall prevalence. The detection of </w:t>
      </w:r>
      <w:proofErr w:type="spellStart"/>
      <w:r w:rsidRPr="00BC1918">
        <w:rPr>
          <w:rFonts w:ascii="Times New Roman" w:hAnsi="Times New Roman" w:cs="Times New Roman"/>
          <w:i/>
          <w:iCs/>
          <w:sz w:val="24"/>
          <w:szCs w:val="24"/>
        </w:rPr>
        <w:t>Anaplasma</w:t>
      </w:r>
      <w:proofErr w:type="spellEnd"/>
      <w:r w:rsidRPr="00BC1918">
        <w:rPr>
          <w:rFonts w:ascii="Times New Roman" w:hAnsi="Times New Roman" w:cs="Times New Roman"/>
          <w:i/>
          <w:iCs/>
          <w:sz w:val="24"/>
          <w:szCs w:val="24"/>
        </w:rPr>
        <w:t xml:space="preserve"> marginale</w:t>
      </w:r>
      <w:r w:rsidRPr="00BC1918">
        <w:rPr>
          <w:rFonts w:ascii="Times New Roman" w:hAnsi="Times New Roman" w:cs="Times New Roman"/>
          <w:sz w:val="24"/>
          <w:szCs w:val="24"/>
        </w:rPr>
        <w:t xml:space="preserve"> further indicates co-circulation of multiple </w:t>
      </w:r>
      <w:proofErr w:type="spellStart"/>
      <w:r w:rsidRPr="00BC1918">
        <w:rPr>
          <w:rFonts w:ascii="Times New Roman" w:hAnsi="Times New Roman" w:cs="Times New Roman"/>
          <w:sz w:val="24"/>
          <w:szCs w:val="24"/>
        </w:rPr>
        <w:t>haemoparasites</w:t>
      </w:r>
      <w:proofErr w:type="spellEnd"/>
      <w:r w:rsidRPr="00BC1918">
        <w:rPr>
          <w:rFonts w:ascii="Times New Roman" w:hAnsi="Times New Roman" w:cs="Times New Roman"/>
          <w:sz w:val="24"/>
          <w:szCs w:val="24"/>
        </w:rPr>
        <w:t xml:space="preserve"> within the same production systems, reflecting a complex and stable enzootic tick-borne disease environment.</w:t>
      </w:r>
    </w:p>
    <w:p w14:paraId="741A9D6F" w14:textId="77777777" w:rsidR="00AB3F7A" w:rsidRPr="00BC1918" w:rsidRDefault="00AB3F7A" w:rsidP="00883290">
      <w:pPr>
        <w:spacing w:after="0" w:line="240" w:lineRule="auto"/>
        <w:jc w:val="both"/>
        <w:rPr>
          <w:rFonts w:ascii="Times New Roman" w:hAnsi="Times New Roman" w:cs="Times New Roman"/>
          <w:sz w:val="24"/>
          <w:szCs w:val="24"/>
        </w:rPr>
      </w:pPr>
    </w:p>
    <w:p w14:paraId="1D5B3B11" w14:textId="22F7C6F4" w:rsidR="00BC1918" w:rsidRDefault="00BC1918" w:rsidP="00883290">
      <w:pPr>
        <w:spacing w:after="0"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Significant spatial heterogeneity in infection prevalence was observed across the study sites, demonstrating that disease distribution is strongly influenced by local ecological conditions, vector abundance, and livestock management practices. Higher infection levels in </w:t>
      </w:r>
      <w:proofErr w:type="spellStart"/>
      <w:r w:rsidRPr="00BC1918">
        <w:rPr>
          <w:rFonts w:ascii="Times New Roman" w:hAnsi="Times New Roman" w:cs="Times New Roman"/>
          <w:sz w:val="24"/>
          <w:szCs w:val="24"/>
        </w:rPr>
        <w:t>Bureti</w:t>
      </w:r>
      <w:proofErr w:type="spellEnd"/>
      <w:r w:rsidRPr="00BC1918">
        <w:rPr>
          <w:rFonts w:ascii="Times New Roman" w:hAnsi="Times New Roman" w:cs="Times New Roman"/>
          <w:sz w:val="24"/>
          <w:szCs w:val="24"/>
        </w:rPr>
        <w:t xml:space="preserve"> and </w:t>
      </w:r>
      <w:proofErr w:type="spellStart"/>
      <w:r w:rsidRPr="00BC1918">
        <w:rPr>
          <w:rFonts w:ascii="Times New Roman" w:hAnsi="Times New Roman" w:cs="Times New Roman"/>
          <w:sz w:val="24"/>
          <w:szCs w:val="24"/>
        </w:rPr>
        <w:t>Bomet</w:t>
      </w:r>
      <w:proofErr w:type="spellEnd"/>
      <w:r w:rsidRPr="00BC1918">
        <w:rPr>
          <w:rFonts w:ascii="Times New Roman" w:hAnsi="Times New Roman" w:cs="Times New Roman"/>
          <w:sz w:val="24"/>
          <w:szCs w:val="24"/>
        </w:rPr>
        <w:t xml:space="preserve"> Central suggest the presence of localized transmission hotspots that require targeted </w:t>
      </w:r>
      <w:r w:rsidR="00AB3F7A" w:rsidRPr="00BC1918">
        <w:rPr>
          <w:rFonts w:ascii="Times New Roman" w:hAnsi="Times New Roman" w:cs="Times New Roman"/>
          <w:sz w:val="24"/>
          <w:szCs w:val="24"/>
        </w:rPr>
        <w:t>epidemiology</w:t>
      </w:r>
      <w:r w:rsidRPr="00BC1918">
        <w:rPr>
          <w:rFonts w:ascii="Times New Roman" w:hAnsi="Times New Roman" w:cs="Times New Roman"/>
          <w:sz w:val="24"/>
          <w:szCs w:val="24"/>
        </w:rPr>
        <w:t xml:space="preserve"> and control attention.</w:t>
      </w:r>
    </w:p>
    <w:p w14:paraId="4AAE4396" w14:textId="77777777" w:rsidR="00AB3F7A" w:rsidRPr="00BC1918" w:rsidRDefault="00AB3F7A" w:rsidP="00883290">
      <w:pPr>
        <w:spacing w:after="0" w:line="240" w:lineRule="auto"/>
        <w:jc w:val="both"/>
        <w:rPr>
          <w:rFonts w:ascii="Times New Roman" w:hAnsi="Times New Roman" w:cs="Times New Roman"/>
          <w:sz w:val="24"/>
          <w:szCs w:val="24"/>
        </w:rPr>
      </w:pPr>
    </w:p>
    <w:p w14:paraId="4FF5AA3B" w14:textId="77777777" w:rsidR="00BC1918" w:rsidRDefault="00BC1918" w:rsidP="00883290">
      <w:pPr>
        <w:spacing w:after="0" w:line="240" w:lineRule="auto"/>
        <w:jc w:val="both"/>
        <w:rPr>
          <w:rFonts w:ascii="Times New Roman" w:hAnsi="Times New Roman" w:cs="Times New Roman"/>
          <w:sz w:val="24"/>
          <w:szCs w:val="24"/>
        </w:rPr>
      </w:pPr>
      <w:r w:rsidRPr="00BC1918">
        <w:rPr>
          <w:rFonts w:ascii="Times New Roman" w:hAnsi="Times New Roman" w:cs="Times New Roman"/>
          <w:sz w:val="24"/>
          <w:szCs w:val="24"/>
        </w:rPr>
        <w:t>Although adult cattle showed higher infection rates than calves, age was not statistically associated with infection status, indicating that exposure occurs across all age categories. This pattern is consistent with endemic stability, where continuous low-level exposure leads to immunity development but does not eliminate infection circulation within herds.</w:t>
      </w:r>
    </w:p>
    <w:p w14:paraId="7C51D1D1" w14:textId="77777777" w:rsidR="00AB3F7A" w:rsidRPr="00BC1918" w:rsidRDefault="00AB3F7A" w:rsidP="00883290">
      <w:pPr>
        <w:spacing w:after="0" w:line="240" w:lineRule="auto"/>
        <w:jc w:val="both"/>
        <w:rPr>
          <w:rFonts w:ascii="Times New Roman" w:hAnsi="Times New Roman" w:cs="Times New Roman"/>
          <w:sz w:val="24"/>
          <w:szCs w:val="24"/>
        </w:rPr>
      </w:pPr>
    </w:p>
    <w:p w14:paraId="1E9075F9" w14:textId="77777777" w:rsidR="00BC1918" w:rsidRDefault="00BC1918" w:rsidP="00883290">
      <w:pPr>
        <w:spacing w:after="0" w:line="240" w:lineRule="auto"/>
        <w:jc w:val="both"/>
        <w:rPr>
          <w:rFonts w:ascii="Times New Roman" w:hAnsi="Times New Roman" w:cs="Times New Roman"/>
          <w:sz w:val="24"/>
          <w:szCs w:val="24"/>
        </w:rPr>
      </w:pPr>
      <w:r w:rsidRPr="00BC1918">
        <w:rPr>
          <w:rFonts w:ascii="Times New Roman" w:hAnsi="Times New Roman" w:cs="Times New Roman"/>
          <w:sz w:val="24"/>
          <w:szCs w:val="24"/>
        </w:rPr>
        <w:t>The study further demonstrates that reliance on conventional acaricide-based tick control methods, particularly hand spraying and communal dipping, has not effectively reduced disease prevalence. The continued occurrence of infection despite these interventions suggests possible contributory factors such as inconsistent application practices, inadequate dosing, poor infrastructure maintenance, and potential emergence of acaricide resistance in tick populations.</w:t>
      </w:r>
    </w:p>
    <w:p w14:paraId="7E32A591" w14:textId="77777777" w:rsidR="00AB3F7A" w:rsidRPr="00BC1918" w:rsidRDefault="00AB3F7A" w:rsidP="00883290">
      <w:pPr>
        <w:spacing w:after="0" w:line="240" w:lineRule="auto"/>
        <w:jc w:val="both"/>
        <w:rPr>
          <w:rFonts w:ascii="Times New Roman" w:hAnsi="Times New Roman" w:cs="Times New Roman"/>
          <w:sz w:val="24"/>
          <w:szCs w:val="24"/>
        </w:rPr>
      </w:pPr>
    </w:p>
    <w:p w14:paraId="270A9173" w14:textId="77777777" w:rsidR="00BC1918" w:rsidRPr="00BC1918" w:rsidRDefault="00BC1918" w:rsidP="00883290">
      <w:pPr>
        <w:spacing w:after="0" w:line="240" w:lineRule="auto"/>
        <w:jc w:val="both"/>
        <w:rPr>
          <w:rFonts w:ascii="Times New Roman" w:hAnsi="Times New Roman" w:cs="Times New Roman"/>
          <w:sz w:val="24"/>
          <w:szCs w:val="24"/>
        </w:rPr>
      </w:pPr>
      <w:r w:rsidRPr="00BC1918">
        <w:rPr>
          <w:rFonts w:ascii="Times New Roman" w:hAnsi="Times New Roman" w:cs="Times New Roman"/>
          <w:sz w:val="24"/>
          <w:szCs w:val="24"/>
        </w:rPr>
        <w:t>Overall, tick-borne protozoan diseases remain a persistent and economically important constraint to cattle productivity in the South Rift region, requiring more integrated and sustainable control strategies.</w:t>
      </w:r>
    </w:p>
    <w:p w14:paraId="0A7B7345" w14:textId="77777777" w:rsidR="00BC1918" w:rsidRDefault="00BC1918" w:rsidP="00AB3F7A">
      <w:pPr>
        <w:pStyle w:val="Heading2"/>
        <w:rPr>
          <w:rFonts w:ascii="Times New Roman" w:hAnsi="Times New Roman" w:cs="Times New Roman"/>
          <w:color w:val="000000" w:themeColor="text1"/>
          <w:sz w:val="24"/>
          <w:szCs w:val="24"/>
        </w:rPr>
      </w:pPr>
      <w:r w:rsidRPr="00AB3F7A">
        <w:rPr>
          <w:rFonts w:ascii="Times New Roman" w:hAnsi="Times New Roman" w:cs="Times New Roman"/>
          <w:color w:val="000000" w:themeColor="text1"/>
          <w:sz w:val="24"/>
          <w:szCs w:val="24"/>
        </w:rPr>
        <w:t>5.2 Recommendations</w:t>
      </w:r>
    </w:p>
    <w:p w14:paraId="0BB37D72" w14:textId="0B5C5B98" w:rsidR="00BC1918" w:rsidRDefault="00BC1918" w:rsidP="00883290">
      <w:pPr>
        <w:spacing w:after="0" w:line="240" w:lineRule="auto"/>
        <w:jc w:val="both"/>
        <w:rPr>
          <w:rFonts w:ascii="Times New Roman" w:hAnsi="Times New Roman" w:cs="Times New Roman"/>
          <w:sz w:val="24"/>
          <w:szCs w:val="24"/>
        </w:rPr>
      </w:pPr>
      <w:r w:rsidRPr="00BC1918">
        <w:rPr>
          <w:rFonts w:ascii="Times New Roman" w:hAnsi="Times New Roman" w:cs="Times New Roman"/>
          <w:sz w:val="24"/>
          <w:szCs w:val="24"/>
        </w:rPr>
        <w:t>Based on the findings of this study, a shift from conventional tick control approaches to integrated and evidence-based tick and tick-borne disease management is strongly recommended.</w:t>
      </w:r>
      <w:r w:rsidR="001C49E1">
        <w:rPr>
          <w:rFonts w:ascii="Times New Roman" w:hAnsi="Times New Roman" w:cs="Times New Roman"/>
          <w:sz w:val="24"/>
          <w:szCs w:val="24"/>
        </w:rPr>
        <w:t xml:space="preserve"> </w:t>
      </w:r>
      <w:r w:rsidRPr="00BC1918">
        <w:rPr>
          <w:rFonts w:ascii="Times New Roman" w:hAnsi="Times New Roman" w:cs="Times New Roman"/>
          <w:sz w:val="24"/>
          <w:szCs w:val="24"/>
        </w:rPr>
        <w:t>Livestock production systems in the South Rift region should adopt integrated tick management strategies that combine strategic and rotational use of acaricides, improved grazing and pasture management, regular herd inspection, and targeted application based on tick burden thresholds rather than routine calendar-based treatment. Strengthening of communal dipping infrastructure should be prioritized where feasible, with improved supervision, regular maintenance, and strict monitoring of acaricide concentrations to enhance efficacy and reduce misuse.</w:t>
      </w:r>
    </w:p>
    <w:p w14:paraId="1FE4750A" w14:textId="77777777" w:rsidR="00AB3F7A" w:rsidRPr="00BC1918" w:rsidRDefault="00AB3F7A" w:rsidP="00883290">
      <w:pPr>
        <w:spacing w:after="0" w:line="240" w:lineRule="auto"/>
        <w:jc w:val="both"/>
        <w:rPr>
          <w:rFonts w:ascii="Times New Roman" w:hAnsi="Times New Roman" w:cs="Times New Roman"/>
          <w:sz w:val="24"/>
          <w:szCs w:val="24"/>
        </w:rPr>
      </w:pPr>
    </w:p>
    <w:p w14:paraId="7FE02FA3" w14:textId="0D9764CD" w:rsidR="00BC1918" w:rsidRDefault="00BC1918" w:rsidP="00883290">
      <w:pPr>
        <w:spacing w:after="0"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Veterinary extension services should be strengthened to improve farmer awareness and practical competence in tick control. </w:t>
      </w:r>
      <w:r w:rsidR="00AB3F7A" w:rsidRPr="00BC1918">
        <w:rPr>
          <w:rFonts w:ascii="Times New Roman" w:hAnsi="Times New Roman" w:cs="Times New Roman"/>
          <w:sz w:val="24"/>
          <w:szCs w:val="24"/>
        </w:rPr>
        <w:t>Emphasis</w:t>
      </w:r>
      <w:r w:rsidRPr="00BC1918">
        <w:rPr>
          <w:rFonts w:ascii="Times New Roman" w:hAnsi="Times New Roman" w:cs="Times New Roman"/>
          <w:sz w:val="24"/>
          <w:szCs w:val="24"/>
        </w:rPr>
        <w:t xml:space="preserve"> should be placed on correct acaricide dilution, application techniques, treatment intervals, and resistance avoidance strategies. Farmer training should also incorporate recognition of early clinical signs of tick-borne diseases to promote timely treatment and reduce production losses.</w:t>
      </w:r>
    </w:p>
    <w:p w14:paraId="77D58718" w14:textId="77777777" w:rsidR="00AB3F7A" w:rsidRPr="00BC1918" w:rsidRDefault="00AB3F7A" w:rsidP="00883290">
      <w:pPr>
        <w:spacing w:after="0" w:line="240" w:lineRule="auto"/>
        <w:jc w:val="both"/>
        <w:rPr>
          <w:rFonts w:ascii="Times New Roman" w:hAnsi="Times New Roman" w:cs="Times New Roman"/>
          <w:sz w:val="24"/>
          <w:szCs w:val="24"/>
        </w:rPr>
      </w:pPr>
    </w:p>
    <w:p w14:paraId="56908D61" w14:textId="77777777" w:rsidR="00BC1918" w:rsidRDefault="00BC1918" w:rsidP="00883290">
      <w:pPr>
        <w:spacing w:after="0" w:line="240" w:lineRule="auto"/>
        <w:jc w:val="both"/>
        <w:rPr>
          <w:rFonts w:ascii="Times New Roman" w:hAnsi="Times New Roman" w:cs="Times New Roman"/>
          <w:sz w:val="24"/>
          <w:szCs w:val="24"/>
        </w:rPr>
      </w:pPr>
      <w:r w:rsidRPr="00BC1918">
        <w:rPr>
          <w:rFonts w:ascii="Times New Roman" w:hAnsi="Times New Roman" w:cs="Times New Roman"/>
          <w:sz w:val="24"/>
          <w:szCs w:val="24"/>
        </w:rPr>
        <w:t>County veterinary authorities should establish and strengthen active surveillance systems for tick-borne diseases and their vectors. These systems should include routine monitoring of tick abundance, pathogen prevalence, and disease hotspots to guide targeted interventions. In addition, periodic evaluation of acaricide efficacy should be institutionalized to detect and manage emerging resistance early.</w:t>
      </w:r>
    </w:p>
    <w:p w14:paraId="59B216B8" w14:textId="77777777" w:rsidR="00AB3F7A" w:rsidRPr="00BC1918" w:rsidRDefault="00AB3F7A" w:rsidP="00883290">
      <w:pPr>
        <w:spacing w:after="0" w:line="240" w:lineRule="auto"/>
        <w:jc w:val="both"/>
        <w:rPr>
          <w:rFonts w:ascii="Times New Roman" w:hAnsi="Times New Roman" w:cs="Times New Roman"/>
          <w:sz w:val="24"/>
          <w:szCs w:val="24"/>
        </w:rPr>
      </w:pPr>
    </w:p>
    <w:p w14:paraId="028CA42C" w14:textId="77777777" w:rsidR="00BC1918" w:rsidRDefault="00BC1918" w:rsidP="00883290">
      <w:pPr>
        <w:spacing w:after="0"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Strategic vaccination against East Coast fever should be prioritized in high-risk areas, particularly Kericho West and other zones exhibiting elevated </w:t>
      </w:r>
      <w:proofErr w:type="spellStart"/>
      <w:r w:rsidRPr="00BC1918">
        <w:rPr>
          <w:rFonts w:ascii="Times New Roman" w:hAnsi="Times New Roman" w:cs="Times New Roman"/>
          <w:i/>
          <w:iCs/>
          <w:sz w:val="24"/>
          <w:szCs w:val="24"/>
        </w:rPr>
        <w:t>Theileria</w:t>
      </w:r>
      <w:proofErr w:type="spellEnd"/>
      <w:r w:rsidRPr="00BC1918">
        <w:rPr>
          <w:rFonts w:ascii="Times New Roman" w:hAnsi="Times New Roman" w:cs="Times New Roman"/>
          <w:i/>
          <w:iCs/>
          <w:sz w:val="24"/>
          <w:szCs w:val="24"/>
        </w:rPr>
        <w:t xml:space="preserve"> parva</w:t>
      </w:r>
      <w:r w:rsidRPr="00BC1918">
        <w:rPr>
          <w:rFonts w:ascii="Times New Roman" w:hAnsi="Times New Roman" w:cs="Times New Roman"/>
          <w:sz w:val="24"/>
          <w:szCs w:val="24"/>
        </w:rPr>
        <w:t xml:space="preserve"> prevalence. Vaccination programs should be integrated into broader herd health management systems to enhance adoption and sustainability.</w:t>
      </w:r>
    </w:p>
    <w:p w14:paraId="4E6A79A5" w14:textId="77777777" w:rsidR="00AB3F7A" w:rsidRPr="00BC1918" w:rsidRDefault="00AB3F7A" w:rsidP="00883290">
      <w:pPr>
        <w:spacing w:after="0" w:line="240" w:lineRule="auto"/>
        <w:jc w:val="both"/>
        <w:rPr>
          <w:rFonts w:ascii="Times New Roman" w:hAnsi="Times New Roman" w:cs="Times New Roman"/>
          <w:sz w:val="24"/>
          <w:szCs w:val="24"/>
        </w:rPr>
      </w:pPr>
    </w:p>
    <w:p w14:paraId="6882EEF8" w14:textId="77777777" w:rsidR="00BC1918" w:rsidRDefault="00BC1918" w:rsidP="00883290">
      <w:pPr>
        <w:spacing w:after="0" w:line="240" w:lineRule="auto"/>
        <w:jc w:val="both"/>
        <w:rPr>
          <w:rFonts w:ascii="Times New Roman" w:hAnsi="Times New Roman" w:cs="Times New Roman"/>
          <w:sz w:val="24"/>
          <w:szCs w:val="24"/>
        </w:rPr>
      </w:pPr>
      <w:r w:rsidRPr="00BC1918">
        <w:rPr>
          <w:rFonts w:ascii="Times New Roman" w:hAnsi="Times New Roman" w:cs="Times New Roman"/>
          <w:sz w:val="24"/>
          <w:szCs w:val="24"/>
        </w:rPr>
        <w:t>Future research should prioritize the use of molecular diagnostic tools such as PCR and qPCR to improve detection sensitivity, accurately distinguish mixed infections, and characterize circulating pathogen strains. Longitudinal studies are also needed to capture seasonal dynamics of tick populations and disease transmission in relation to climatic variability.</w:t>
      </w:r>
    </w:p>
    <w:p w14:paraId="004C09ED" w14:textId="77777777" w:rsidR="00AB3F7A" w:rsidRPr="00BC1918" w:rsidRDefault="00AB3F7A" w:rsidP="00883290">
      <w:pPr>
        <w:spacing w:after="0" w:line="240" w:lineRule="auto"/>
        <w:jc w:val="both"/>
        <w:rPr>
          <w:rFonts w:ascii="Times New Roman" w:hAnsi="Times New Roman" w:cs="Times New Roman"/>
          <w:sz w:val="24"/>
          <w:szCs w:val="24"/>
        </w:rPr>
      </w:pPr>
    </w:p>
    <w:p w14:paraId="021688C6" w14:textId="77777777" w:rsidR="00BC1918" w:rsidRDefault="00BC1918" w:rsidP="00883290">
      <w:pPr>
        <w:spacing w:after="0" w:line="240" w:lineRule="auto"/>
        <w:jc w:val="both"/>
        <w:rPr>
          <w:rFonts w:ascii="Times New Roman" w:hAnsi="Times New Roman" w:cs="Times New Roman"/>
          <w:sz w:val="24"/>
          <w:szCs w:val="24"/>
        </w:rPr>
      </w:pPr>
      <w:r w:rsidRPr="00BC1918">
        <w:rPr>
          <w:rFonts w:ascii="Times New Roman" w:hAnsi="Times New Roman" w:cs="Times New Roman"/>
          <w:sz w:val="24"/>
          <w:szCs w:val="24"/>
        </w:rPr>
        <w:t>Further investigations should focus on tick vector ecology, species distribution, and population dynamics, as well as systematic assessment of acaricide resistance mechanisms in field tick populations. In addition, economic impact studies are recommended to quantify production losses attributable to tick-borne diseases and to evaluate the cost-effectiveness of alternative control strategies within smallholder dairy systems.</w:t>
      </w:r>
    </w:p>
    <w:p w14:paraId="393184B0" w14:textId="77777777" w:rsidR="00AB3F7A" w:rsidRPr="00BC1918" w:rsidRDefault="00AB3F7A" w:rsidP="00883290">
      <w:pPr>
        <w:spacing w:after="0" w:line="240" w:lineRule="auto"/>
        <w:jc w:val="both"/>
        <w:rPr>
          <w:rFonts w:ascii="Times New Roman" w:hAnsi="Times New Roman" w:cs="Times New Roman"/>
          <w:sz w:val="24"/>
          <w:szCs w:val="24"/>
        </w:rPr>
      </w:pPr>
    </w:p>
    <w:p w14:paraId="3589D4E5" w14:textId="77777777" w:rsidR="00BC1918" w:rsidRDefault="00BC1918" w:rsidP="00883290">
      <w:pPr>
        <w:spacing w:after="0" w:line="240" w:lineRule="auto"/>
        <w:jc w:val="both"/>
        <w:rPr>
          <w:rFonts w:ascii="Times New Roman" w:hAnsi="Times New Roman" w:cs="Times New Roman"/>
          <w:sz w:val="24"/>
          <w:szCs w:val="24"/>
        </w:rPr>
      </w:pPr>
      <w:r w:rsidRPr="00BC1918">
        <w:rPr>
          <w:rFonts w:ascii="Times New Roman" w:hAnsi="Times New Roman" w:cs="Times New Roman"/>
          <w:sz w:val="24"/>
          <w:szCs w:val="24"/>
        </w:rPr>
        <w:t>Collectively, these interventions are essential for transitioning from reactive, chemical-dependent control approaches to sustainable, integrated tick management systems capable of reducing the long-term burden of tick-borne diseases in the region.</w:t>
      </w:r>
    </w:p>
    <w:p w14:paraId="04C4FBA9" w14:textId="77777777" w:rsidR="00BC1918" w:rsidRPr="00AB3F7A" w:rsidRDefault="00BC1918" w:rsidP="00AB3F7A">
      <w:pPr>
        <w:pStyle w:val="Heading1"/>
        <w:rPr>
          <w:rFonts w:ascii="Times New Roman" w:hAnsi="Times New Roman"/>
          <w:sz w:val="28"/>
          <w:szCs w:val="28"/>
        </w:rPr>
      </w:pPr>
      <w:r w:rsidRPr="00AB3F7A">
        <w:rPr>
          <w:rFonts w:ascii="Times New Roman" w:hAnsi="Times New Roman"/>
          <w:sz w:val="28"/>
          <w:szCs w:val="28"/>
        </w:rPr>
        <w:t>ACKNOWLEDGEMENTS</w:t>
      </w:r>
    </w:p>
    <w:p w14:paraId="13F7277D" w14:textId="78EC4093" w:rsidR="00BC1918" w:rsidRPr="00BC1918" w:rsidRDefault="00BC1918" w:rsidP="00883290">
      <w:pPr>
        <w:autoSpaceDE w:val="0"/>
        <w:autoSpaceDN w:val="0"/>
        <w:spacing w:after="0" w:line="240" w:lineRule="auto"/>
        <w:jc w:val="both"/>
        <w:rPr>
          <w:rFonts w:ascii="Times New Roman" w:hAnsi="Times New Roman" w:cs="Times New Roman"/>
          <w:sz w:val="24"/>
          <w:szCs w:val="24"/>
        </w:rPr>
      </w:pPr>
      <w:r w:rsidRPr="00BC1918">
        <w:rPr>
          <w:rFonts w:ascii="Times New Roman" w:hAnsi="Times New Roman" w:cs="Times New Roman"/>
          <w:sz w:val="24"/>
          <w:szCs w:val="24"/>
        </w:rPr>
        <w:t xml:space="preserve">This research was conducted in partial fulfillment of the requirements for the degree of Master of Science (MSc) of Irene Chepkoech at the University of Eldoret. The authors sincerely acknowledge the staff of the Regional Veterinary Investigation Laboratory (RVIL), Kericho, </w:t>
      </w:r>
      <w:r w:rsidR="00AB3F7A">
        <w:rPr>
          <w:rFonts w:ascii="Times New Roman" w:hAnsi="Times New Roman" w:cs="Times New Roman"/>
          <w:sz w:val="24"/>
          <w:szCs w:val="24"/>
        </w:rPr>
        <w:t xml:space="preserve">the department of Biological Sciences at University of Eldoret </w:t>
      </w:r>
      <w:r w:rsidRPr="00BC1918">
        <w:rPr>
          <w:rFonts w:ascii="Times New Roman" w:hAnsi="Times New Roman" w:cs="Times New Roman"/>
          <w:sz w:val="24"/>
          <w:szCs w:val="24"/>
        </w:rPr>
        <w:t xml:space="preserve">and KALRO </w:t>
      </w:r>
      <w:proofErr w:type="spellStart"/>
      <w:r w:rsidRPr="00BC1918">
        <w:rPr>
          <w:rFonts w:ascii="Times New Roman" w:hAnsi="Times New Roman" w:cs="Times New Roman"/>
          <w:sz w:val="24"/>
          <w:szCs w:val="24"/>
        </w:rPr>
        <w:t>Muguga</w:t>
      </w:r>
      <w:proofErr w:type="spellEnd"/>
      <w:r w:rsidRPr="00BC1918">
        <w:rPr>
          <w:rFonts w:ascii="Times New Roman" w:hAnsi="Times New Roman" w:cs="Times New Roman"/>
          <w:sz w:val="24"/>
          <w:szCs w:val="24"/>
        </w:rPr>
        <w:t xml:space="preserve"> for technical assistance during field and laboratory work.</w:t>
      </w:r>
    </w:p>
    <w:p w14:paraId="6F5470DA" w14:textId="77777777" w:rsidR="00BC1918" w:rsidRPr="00AB3F7A" w:rsidRDefault="00BC1918" w:rsidP="00AB3F7A">
      <w:pPr>
        <w:pStyle w:val="Heading1"/>
        <w:rPr>
          <w:rFonts w:ascii="Times New Roman" w:hAnsi="Times New Roman"/>
          <w:sz w:val="28"/>
          <w:szCs w:val="28"/>
        </w:rPr>
      </w:pPr>
      <w:r w:rsidRPr="00AB3F7A">
        <w:rPr>
          <w:rFonts w:ascii="Times New Roman" w:hAnsi="Times New Roman"/>
          <w:sz w:val="28"/>
          <w:szCs w:val="28"/>
        </w:rPr>
        <w:t>REFERENCES</w:t>
      </w:r>
    </w:p>
    <w:p w14:paraId="0D935D89" w14:textId="77777777" w:rsidR="00BC1918" w:rsidRPr="00BC1918" w:rsidRDefault="00BC1918" w:rsidP="00883290">
      <w:pPr>
        <w:numPr>
          <w:ilvl w:val="0"/>
          <w:numId w:val="15"/>
        </w:numPr>
        <w:spacing w:after="0" w:line="240" w:lineRule="auto"/>
        <w:jc w:val="both"/>
        <w:rPr>
          <w:rFonts w:ascii="Times New Roman" w:hAnsi="Times New Roman" w:cs="Times New Roman"/>
          <w:color w:val="000000" w:themeColor="text1"/>
          <w:sz w:val="24"/>
          <w:szCs w:val="24"/>
        </w:rPr>
      </w:pPr>
      <w:r w:rsidRPr="00BC1918">
        <w:rPr>
          <w:rFonts w:ascii="Times New Roman" w:hAnsi="Times New Roman" w:cs="Times New Roman"/>
          <w:color w:val="000000" w:themeColor="text1"/>
          <w:sz w:val="24"/>
          <w:szCs w:val="24"/>
        </w:rPr>
        <w:t xml:space="preserve">McCosker PJ. The global importance of babesiosis. In: Ristic M, editor. </w:t>
      </w:r>
      <w:r w:rsidRPr="00BC1918">
        <w:rPr>
          <w:rFonts w:ascii="Times New Roman" w:hAnsi="Times New Roman" w:cs="Times New Roman"/>
          <w:i/>
          <w:iCs/>
          <w:color w:val="000000" w:themeColor="text1"/>
          <w:sz w:val="24"/>
          <w:szCs w:val="24"/>
        </w:rPr>
        <w:t>Babesiosis of Domestic Animals and Man</w:t>
      </w:r>
      <w:r w:rsidRPr="00BC1918">
        <w:rPr>
          <w:rFonts w:ascii="Times New Roman" w:hAnsi="Times New Roman" w:cs="Times New Roman"/>
          <w:color w:val="000000" w:themeColor="text1"/>
          <w:sz w:val="24"/>
          <w:szCs w:val="24"/>
        </w:rPr>
        <w:t xml:space="preserve">. New York: Academic Press; 1981. p. 1–34. </w:t>
      </w:r>
    </w:p>
    <w:p w14:paraId="69780990" w14:textId="77777777" w:rsidR="00BC1918" w:rsidRPr="00BC1918" w:rsidRDefault="00BC1918" w:rsidP="00883290">
      <w:pPr>
        <w:numPr>
          <w:ilvl w:val="0"/>
          <w:numId w:val="15"/>
        </w:numPr>
        <w:spacing w:after="0" w:line="240" w:lineRule="auto"/>
        <w:jc w:val="both"/>
        <w:rPr>
          <w:rFonts w:ascii="Times New Roman" w:hAnsi="Times New Roman" w:cs="Times New Roman"/>
          <w:color w:val="000000" w:themeColor="text1"/>
          <w:sz w:val="24"/>
          <w:szCs w:val="24"/>
        </w:rPr>
      </w:pPr>
      <w:r w:rsidRPr="00BC1918">
        <w:rPr>
          <w:rFonts w:ascii="Times New Roman" w:hAnsi="Times New Roman" w:cs="Times New Roman"/>
          <w:color w:val="000000" w:themeColor="text1"/>
          <w:sz w:val="24"/>
          <w:szCs w:val="24"/>
        </w:rPr>
        <w:t xml:space="preserve">Norval RAI, Perry BD, Young AS, Williamson SM. </w:t>
      </w:r>
      <w:r w:rsidRPr="00BC1918">
        <w:rPr>
          <w:rFonts w:ascii="Times New Roman" w:hAnsi="Times New Roman" w:cs="Times New Roman"/>
          <w:i/>
          <w:iCs/>
          <w:color w:val="000000" w:themeColor="text1"/>
          <w:sz w:val="24"/>
          <w:szCs w:val="24"/>
        </w:rPr>
        <w:t>The epidemiology of theileriosis in Africa</w:t>
      </w:r>
      <w:r w:rsidRPr="00BC1918">
        <w:rPr>
          <w:rFonts w:ascii="Times New Roman" w:hAnsi="Times New Roman" w:cs="Times New Roman"/>
          <w:color w:val="000000" w:themeColor="text1"/>
          <w:sz w:val="24"/>
          <w:szCs w:val="24"/>
        </w:rPr>
        <w:t xml:space="preserve">. London: Academic Press; 1992. </w:t>
      </w:r>
    </w:p>
    <w:p w14:paraId="3D13CD60" w14:textId="72E3C96D" w:rsidR="00BC1918" w:rsidRPr="00BC1918" w:rsidRDefault="00BC1918" w:rsidP="00883290">
      <w:pPr>
        <w:numPr>
          <w:ilvl w:val="0"/>
          <w:numId w:val="15"/>
        </w:numPr>
        <w:spacing w:after="0" w:line="240" w:lineRule="auto"/>
        <w:jc w:val="both"/>
        <w:rPr>
          <w:rFonts w:ascii="Times New Roman" w:hAnsi="Times New Roman" w:cs="Times New Roman"/>
          <w:color w:val="000000" w:themeColor="text1"/>
          <w:sz w:val="24"/>
          <w:szCs w:val="24"/>
        </w:rPr>
      </w:pPr>
      <w:r w:rsidRPr="00BC1918">
        <w:rPr>
          <w:rFonts w:ascii="Times New Roman" w:hAnsi="Times New Roman" w:cs="Times New Roman"/>
          <w:color w:val="000000" w:themeColor="text1"/>
          <w:sz w:val="24"/>
          <w:szCs w:val="24"/>
        </w:rPr>
        <w:t xml:space="preserve">Perry BD, Young AS. The past and future roles of epidemiology and economics in the control of tick-borne diseases of livestock in Africa: the case of theileriosis. </w:t>
      </w:r>
      <w:r w:rsidRPr="00BC1918">
        <w:rPr>
          <w:rFonts w:ascii="Times New Roman" w:hAnsi="Times New Roman" w:cs="Times New Roman"/>
          <w:i/>
          <w:iCs/>
          <w:color w:val="000000" w:themeColor="text1"/>
          <w:sz w:val="24"/>
          <w:szCs w:val="24"/>
        </w:rPr>
        <w:t>Prev Vet Med</w:t>
      </w:r>
      <w:r w:rsidRPr="00BC1918">
        <w:rPr>
          <w:rFonts w:ascii="Times New Roman" w:hAnsi="Times New Roman" w:cs="Times New Roman"/>
          <w:color w:val="000000" w:themeColor="text1"/>
          <w:sz w:val="24"/>
          <w:szCs w:val="24"/>
        </w:rPr>
        <w:t xml:space="preserve">. </w:t>
      </w:r>
      <w:r w:rsidR="00AB3F7A" w:rsidRPr="00BC1918">
        <w:rPr>
          <w:rFonts w:ascii="Times New Roman" w:hAnsi="Times New Roman" w:cs="Times New Roman"/>
          <w:color w:val="000000" w:themeColor="text1"/>
          <w:sz w:val="24"/>
          <w:szCs w:val="24"/>
        </w:rPr>
        <w:t>1992; 25:107</w:t>
      </w:r>
      <w:r w:rsidRPr="00BC1918">
        <w:rPr>
          <w:rFonts w:ascii="Times New Roman" w:hAnsi="Times New Roman" w:cs="Times New Roman"/>
          <w:color w:val="000000" w:themeColor="text1"/>
          <w:sz w:val="24"/>
          <w:szCs w:val="24"/>
        </w:rPr>
        <w:t xml:space="preserve">–20. </w:t>
      </w:r>
    </w:p>
    <w:p w14:paraId="3BBAC394" w14:textId="1D95844D" w:rsidR="00BC1918" w:rsidRPr="00BC1918" w:rsidRDefault="00BC1918" w:rsidP="00883290">
      <w:pPr>
        <w:numPr>
          <w:ilvl w:val="0"/>
          <w:numId w:val="15"/>
        </w:numPr>
        <w:spacing w:after="0" w:line="240" w:lineRule="auto"/>
        <w:jc w:val="both"/>
        <w:rPr>
          <w:rFonts w:ascii="Times New Roman" w:hAnsi="Times New Roman" w:cs="Times New Roman"/>
          <w:color w:val="000000" w:themeColor="text1"/>
          <w:sz w:val="24"/>
          <w:szCs w:val="24"/>
        </w:rPr>
      </w:pPr>
      <w:r w:rsidRPr="00BC1918">
        <w:rPr>
          <w:rFonts w:ascii="Times New Roman" w:hAnsi="Times New Roman" w:cs="Times New Roman"/>
          <w:color w:val="000000" w:themeColor="text1"/>
          <w:sz w:val="24"/>
          <w:szCs w:val="24"/>
        </w:rPr>
        <w:t xml:space="preserve">Angus BM. The history of the cattle tick </w:t>
      </w:r>
      <w:r w:rsidRPr="00BC1918">
        <w:rPr>
          <w:rFonts w:ascii="Times New Roman" w:hAnsi="Times New Roman" w:cs="Times New Roman"/>
          <w:i/>
          <w:iCs/>
          <w:color w:val="000000" w:themeColor="text1"/>
          <w:sz w:val="24"/>
          <w:szCs w:val="24"/>
        </w:rPr>
        <w:t xml:space="preserve">Rhipicephalus </w:t>
      </w:r>
      <w:proofErr w:type="spellStart"/>
      <w:r w:rsidRPr="00BC1918">
        <w:rPr>
          <w:rFonts w:ascii="Times New Roman" w:hAnsi="Times New Roman" w:cs="Times New Roman"/>
          <w:i/>
          <w:iCs/>
          <w:color w:val="000000" w:themeColor="text1"/>
          <w:sz w:val="24"/>
          <w:szCs w:val="24"/>
        </w:rPr>
        <w:t>microplus</w:t>
      </w:r>
      <w:proofErr w:type="spellEnd"/>
      <w:r w:rsidRPr="00BC1918">
        <w:rPr>
          <w:rFonts w:ascii="Times New Roman" w:hAnsi="Times New Roman" w:cs="Times New Roman"/>
          <w:color w:val="000000" w:themeColor="text1"/>
          <w:sz w:val="24"/>
          <w:szCs w:val="24"/>
        </w:rPr>
        <w:t xml:space="preserve"> in Australia and achievements in control. </w:t>
      </w:r>
      <w:r w:rsidRPr="00BC1918">
        <w:rPr>
          <w:rFonts w:ascii="Times New Roman" w:hAnsi="Times New Roman" w:cs="Times New Roman"/>
          <w:i/>
          <w:iCs/>
          <w:color w:val="000000" w:themeColor="text1"/>
          <w:sz w:val="24"/>
          <w:szCs w:val="24"/>
        </w:rPr>
        <w:t xml:space="preserve">Int J </w:t>
      </w:r>
      <w:proofErr w:type="spellStart"/>
      <w:r w:rsidRPr="00BC1918">
        <w:rPr>
          <w:rFonts w:ascii="Times New Roman" w:hAnsi="Times New Roman" w:cs="Times New Roman"/>
          <w:i/>
          <w:iCs/>
          <w:color w:val="000000" w:themeColor="text1"/>
          <w:sz w:val="24"/>
          <w:szCs w:val="24"/>
        </w:rPr>
        <w:t>Parasitol</w:t>
      </w:r>
      <w:proofErr w:type="spellEnd"/>
      <w:r w:rsidRPr="00BC1918">
        <w:rPr>
          <w:rFonts w:ascii="Times New Roman" w:hAnsi="Times New Roman" w:cs="Times New Roman"/>
          <w:color w:val="000000" w:themeColor="text1"/>
          <w:sz w:val="24"/>
          <w:szCs w:val="24"/>
        </w:rPr>
        <w:t xml:space="preserve">. </w:t>
      </w:r>
      <w:r w:rsidR="00AB3F7A" w:rsidRPr="00BC1918">
        <w:rPr>
          <w:rFonts w:ascii="Times New Roman" w:hAnsi="Times New Roman" w:cs="Times New Roman"/>
          <w:color w:val="000000" w:themeColor="text1"/>
          <w:sz w:val="24"/>
          <w:szCs w:val="24"/>
        </w:rPr>
        <w:t>1996; 26:1341</w:t>
      </w:r>
      <w:r w:rsidRPr="00BC1918">
        <w:rPr>
          <w:rFonts w:ascii="Times New Roman" w:hAnsi="Times New Roman" w:cs="Times New Roman"/>
          <w:color w:val="000000" w:themeColor="text1"/>
          <w:sz w:val="24"/>
          <w:szCs w:val="24"/>
        </w:rPr>
        <w:t xml:space="preserve">–55. </w:t>
      </w:r>
    </w:p>
    <w:p w14:paraId="06EDC73B" w14:textId="77777777" w:rsidR="00BC1918" w:rsidRPr="00BC1918" w:rsidRDefault="00BC1918" w:rsidP="00883290">
      <w:pPr>
        <w:numPr>
          <w:ilvl w:val="0"/>
          <w:numId w:val="15"/>
        </w:numPr>
        <w:spacing w:after="0" w:line="240" w:lineRule="auto"/>
        <w:jc w:val="both"/>
        <w:rPr>
          <w:rFonts w:ascii="Times New Roman" w:hAnsi="Times New Roman" w:cs="Times New Roman"/>
          <w:color w:val="000000" w:themeColor="text1"/>
          <w:sz w:val="24"/>
          <w:szCs w:val="24"/>
        </w:rPr>
      </w:pPr>
      <w:r w:rsidRPr="00BC1918">
        <w:rPr>
          <w:rFonts w:ascii="Times New Roman" w:hAnsi="Times New Roman" w:cs="Times New Roman"/>
          <w:color w:val="000000" w:themeColor="text1"/>
          <w:sz w:val="24"/>
          <w:szCs w:val="24"/>
        </w:rPr>
        <w:t xml:space="preserve">Friedhoff KT. Transmission of Babesia. In: Ristic M, editor. </w:t>
      </w:r>
      <w:r w:rsidRPr="00BC1918">
        <w:rPr>
          <w:rFonts w:ascii="Times New Roman" w:hAnsi="Times New Roman" w:cs="Times New Roman"/>
          <w:i/>
          <w:iCs/>
          <w:color w:val="000000" w:themeColor="text1"/>
          <w:sz w:val="24"/>
          <w:szCs w:val="24"/>
        </w:rPr>
        <w:t>Babesiosis of domestic animals and man</w:t>
      </w:r>
      <w:r w:rsidRPr="00BC1918">
        <w:rPr>
          <w:rFonts w:ascii="Times New Roman" w:hAnsi="Times New Roman" w:cs="Times New Roman"/>
          <w:color w:val="000000" w:themeColor="text1"/>
          <w:sz w:val="24"/>
          <w:szCs w:val="24"/>
        </w:rPr>
        <w:t xml:space="preserve">. Boca Raton: CRC Press; 1997. p. 23–54. </w:t>
      </w:r>
    </w:p>
    <w:p w14:paraId="6B00DA54" w14:textId="3B3F955A" w:rsidR="00BC1918" w:rsidRPr="00BC1918" w:rsidRDefault="00BC1918" w:rsidP="00883290">
      <w:pPr>
        <w:numPr>
          <w:ilvl w:val="0"/>
          <w:numId w:val="15"/>
        </w:numPr>
        <w:spacing w:after="0" w:line="240" w:lineRule="auto"/>
        <w:jc w:val="both"/>
        <w:rPr>
          <w:rFonts w:ascii="Times New Roman" w:hAnsi="Times New Roman" w:cs="Times New Roman"/>
          <w:color w:val="000000" w:themeColor="text1"/>
          <w:sz w:val="24"/>
          <w:szCs w:val="24"/>
        </w:rPr>
      </w:pPr>
      <w:r w:rsidRPr="00BC1918">
        <w:rPr>
          <w:rFonts w:ascii="Times New Roman" w:hAnsi="Times New Roman" w:cs="Times New Roman"/>
          <w:color w:val="000000" w:themeColor="text1"/>
          <w:sz w:val="24"/>
          <w:szCs w:val="24"/>
        </w:rPr>
        <w:t xml:space="preserve">Perret JL, Rais O. Influence of saturation deficit and temperature on tick questing activity. </w:t>
      </w:r>
      <w:proofErr w:type="spellStart"/>
      <w:r w:rsidRPr="00BC1918">
        <w:rPr>
          <w:rFonts w:ascii="Times New Roman" w:hAnsi="Times New Roman" w:cs="Times New Roman"/>
          <w:i/>
          <w:iCs/>
          <w:color w:val="000000" w:themeColor="text1"/>
          <w:sz w:val="24"/>
          <w:szCs w:val="24"/>
        </w:rPr>
        <w:t>Parasitol</w:t>
      </w:r>
      <w:proofErr w:type="spellEnd"/>
      <w:r w:rsidRPr="00BC1918">
        <w:rPr>
          <w:rFonts w:ascii="Times New Roman" w:hAnsi="Times New Roman" w:cs="Times New Roman"/>
          <w:i/>
          <w:iCs/>
          <w:color w:val="000000" w:themeColor="text1"/>
          <w:sz w:val="24"/>
          <w:szCs w:val="24"/>
        </w:rPr>
        <w:t xml:space="preserve"> Res</w:t>
      </w:r>
      <w:r w:rsidRPr="00BC1918">
        <w:rPr>
          <w:rFonts w:ascii="Times New Roman" w:hAnsi="Times New Roman" w:cs="Times New Roman"/>
          <w:color w:val="000000" w:themeColor="text1"/>
          <w:sz w:val="24"/>
          <w:szCs w:val="24"/>
        </w:rPr>
        <w:t xml:space="preserve">. </w:t>
      </w:r>
      <w:r w:rsidR="00AB3F7A" w:rsidRPr="00BC1918">
        <w:rPr>
          <w:rFonts w:ascii="Times New Roman" w:hAnsi="Times New Roman" w:cs="Times New Roman"/>
          <w:color w:val="000000" w:themeColor="text1"/>
          <w:sz w:val="24"/>
          <w:szCs w:val="24"/>
        </w:rPr>
        <w:t>2000; 86:546</w:t>
      </w:r>
      <w:r w:rsidRPr="00BC1918">
        <w:rPr>
          <w:rFonts w:ascii="Times New Roman" w:hAnsi="Times New Roman" w:cs="Times New Roman"/>
          <w:color w:val="000000" w:themeColor="text1"/>
          <w:sz w:val="24"/>
          <w:szCs w:val="24"/>
        </w:rPr>
        <w:t xml:space="preserve">–57. </w:t>
      </w:r>
    </w:p>
    <w:p w14:paraId="1AC4B5B0" w14:textId="77777777" w:rsidR="00BC1918" w:rsidRPr="00BC1918" w:rsidRDefault="00BC1918" w:rsidP="00883290">
      <w:pPr>
        <w:numPr>
          <w:ilvl w:val="0"/>
          <w:numId w:val="15"/>
        </w:numPr>
        <w:spacing w:after="0" w:line="240" w:lineRule="auto"/>
        <w:jc w:val="both"/>
        <w:rPr>
          <w:rFonts w:ascii="Times New Roman" w:hAnsi="Times New Roman" w:cs="Times New Roman"/>
          <w:color w:val="000000" w:themeColor="text1"/>
          <w:sz w:val="24"/>
          <w:szCs w:val="24"/>
        </w:rPr>
      </w:pPr>
      <w:r w:rsidRPr="00BC1918">
        <w:rPr>
          <w:rFonts w:ascii="Times New Roman" w:hAnsi="Times New Roman" w:cs="Times New Roman"/>
          <w:color w:val="000000" w:themeColor="text1"/>
          <w:sz w:val="24"/>
          <w:szCs w:val="24"/>
        </w:rPr>
        <w:t xml:space="preserve">Gitau GK. Factors influencing endemic stability and instability to theileriosis and babesiosis in dairy production in </w:t>
      </w:r>
      <w:proofErr w:type="spellStart"/>
      <w:r w:rsidRPr="00BC1918">
        <w:rPr>
          <w:rFonts w:ascii="Times New Roman" w:hAnsi="Times New Roman" w:cs="Times New Roman"/>
          <w:color w:val="000000" w:themeColor="text1"/>
          <w:sz w:val="24"/>
          <w:szCs w:val="24"/>
        </w:rPr>
        <w:t>Murang’a</w:t>
      </w:r>
      <w:proofErr w:type="spellEnd"/>
      <w:r w:rsidRPr="00BC1918">
        <w:rPr>
          <w:rFonts w:ascii="Times New Roman" w:hAnsi="Times New Roman" w:cs="Times New Roman"/>
          <w:color w:val="000000" w:themeColor="text1"/>
          <w:sz w:val="24"/>
          <w:szCs w:val="24"/>
        </w:rPr>
        <w:t xml:space="preserve"> District, Kenya. PhD Thesis. University of Nairobi; 1988. </w:t>
      </w:r>
    </w:p>
    <w:p w14:paraId="077AED71" w14:textId="6438D5FA" w:rsidR="00BC1918" w:rsidRPr="00BC1918" w:rsidRDefault="00BC1918" w:rsidP="00883290">
      <w:pPr>
        <w:numPr>
          <w:ilvl w:val="0"/>
          <w:numId w:val="15"/>
        </w:numPr>
        <w:spacing w:after="0" w:line="240" w:lineRule="auto"/>
        <w:jc w:val="both"/>
        <w:rPr>
          <w:rFonts w:ascii="Times New Roman" w:hAnsi="Times New Roman" w:cs="Times New Roman"/>
          <w:color w:val="000000" w:themeColor="text1"/>
          <w:sz w:val="24"/>
          <w:szCs w:val="24"/>
        </w:rPr>
      </w:pPr>
      <w:r w:rsidRPr="00BC1918">
        <w:rPr>
          <w:rFonts w:ascii="Times New Roman" w:hAnsi="Times New Roman" w:cs="Times New Roman"/>
          <w:color w:val="000000" w:themeColor="text1"/>
          <w:sz w:val="24"/>
          <w:szCs w:val="24"/>
        </w:rPr>
        <w:t xml:space="preserve">Wharton RH. Tick-borne livestock diseases and their vectors: acaricide resistance and alternative methods of control. </w:t>
      </w:r>
      <w:r w:rsidRPr="00BC1918">
        <w:rPr>
          <w:rFonts w:ascii="Times New Roman" w:hAnsi="Times New Roman" w:cs="Times New Roman"/>
          <w:i/>
          <w:iCs/>
          <w:color w:val="000000" w:themeColor="text1"/>
          <w:sz w:val="24"/>
          <w:szCs w:val="24"/>
        </w:rPr>
        <w:t>World Anim Rev</w:t>
      </w:r>
      <w:r w:rsidRPr="00BC1918">
        <w:rPr>
          <w:rFonts w:ascii="Times New Roman" w:hAnsi="Times New Roman" w:cs="Times New Roman"/>
          <w:color w:val="000000" w:themeColor="text1"/>
          <w:sz w:val="24"/>
          <w:szCs w:val="24"/>
        </w:rPr>
        <w:t xml:space="preserve">. </w:t>
      </w:r>
      <w:r w:rsidR="00AB3F7A" w:rsidRPr="00BC1918">
        <w:rPr>
          <w:rFonts w:ascii="Times New Roman" w:hAnsi="Times New Roman" w:cs="Times New Roman"/>
          <w:color w:val="000000" w:themeColor="text1"/>
          <w:sz w:val="24"/>
          <w:szCs w:val="24"/>
        </w:rPr>
        <w:t>1983; 36:34</w:t>
      </w:r>
      <w:r w:rsidRPr="00BC1918">
        <w:rPr>
          <w:rFonts w:ascii="Times New Roman" w:hAnsi="Times New Roman" w:cs="Times New Roman"/>
          <w:color w:val="000000" w:themeColor="text1"/>
          <w:sz w:val="24"/>
          <w:szCs w:val="24"/>
        </w:rPr>
        <w:t xml:space="preserve">–41. </w:t>
      </w:r>
    </w:p>
    <w:p w14:paraId="11F3CCFD" w14:textId="7B55163C" w:rsidR="00BC1918" w:rsidRPr="00BC1918" w:rsidRDefault="00BC1918" w:rsidP="00883290">
      <w:pPr>
        <w:numPr>
          <w:ilvl w:val="0"/>
          <w:numId w:val="15"/>
        </w:numPr>
        <w:spacing w:after="0" w:line="240" w:lineRule="auto"/>
        <w:jc w:val="both"/>
        <w:rPr>
          <w:rFonts w:ascii="Times New Roman" w:hAnsi="Times New Roman" w:cs="Times New Roman"/>
          <w:color w:val="000000" w:themeColor="text1"/>
          <w:sz w:val="24"/>
          <w:szCs w:val="24"/>
        </w:rPr>
      </w:pPr>
      <w:r w:rsidRPr="00BC1918">
        <w:rPr>
          <w:rFonts w:ascii="Times New Roman" w:hAnsi="Times New Roman" w:cs="Times New Roman"/>
          <w:color w:val="000000" w:themeColor="text1"/>
          <w:sz w:val="24"/>
          <w:szCs w:val="24"/>
        </w:rPr>
        <w:lastRenderedPageBreak/>
        <w:t xml:space="preserve">Katende JM, </w:t>
      </w:r>
      <w:proofErr w:type="spellStart"/>
      <w:r w:rsidRPr="00BC1918">
        <w:rPr>
          <w:rFonts w:ascii="Times New Roman" w:hAnsi="Times New Roman" w:cs="Times New Roman"/>
          <w:color w:val="000000" w:themeColor="text1"/>
          <w:sz w:val="24"/>
          <w:szCs w:val="24"/>
        </w:rPr>
        <w:t>Morzaria</w:t>
      </w:r>
      <w:proofErr w:type="spellEnd"/>
      <w:r w:rsidRPr="00BC1918">
        <w:rPr>
          <w:rFonts w:ascii="Times New Roman" w:hAnsi="Times New Roman" w:cs="Times New Roman"/>
          <w:color w:val="000000" w:themeColor="text1"/>
          <w:sz w:val="24"/>
          <w:szCs w:val="24"/>
        </w:rPr>
        <w:t xml:space="preserve"> SP, Toye P, Skilton RA, Nene V, </w:t>
      </w:r>
      <w:proofErr w:type="spellStart"/>
      <w:r w:rsidRPr="00BC1918">
        <w:rPr>
          <w:rFonts w:ascii="Times New Roman" w:hAnsi="Times New Roman" w:cs="Times New Roman"/>
          <w:color w:val="000000" w:themeColor="text1"/>
          <w:sz w:val="24"/>
          <w:szCs w:val="24"/>
        </w:rPr>
        <w:t>Nkonge</w:t>
      </w:r>
      <w:proofErr w:type="spellEnd"/>
      <w:r w:rsidRPr="00BC1918">
        <w:rPr>
          <w:rFonts w:ascii="Times New Roman" w:hAnsi="Times New Roman" w:cs="Times New Roman"/>
          <w:color w:val="000000" w:themeColor="text1"/>
          <w:sz w:val="24"/>
          <w:szCs w:val="24"/>
        </w:rPr>
        <w:t xml:space="preserve"> C, et al. ELISA for detection of </w:t>
      </w:r>
      <w:proofErr w:type="spellStart"/>
      <w:r w:rsidRPr="00BC1918">
        <w:rPr>
          <w:rFonts w:ascii="Times New Roman" w:hAnsi="Times New Roman" w:cs="Times New Roman"/>
          <w:i/>
          <w:iCs/>
          <w:color w:val="000000" w:themeColor="text1"/>
          <w:sz w:val="24"/>
          <w:szCs w:val="24"/>
        </w:rPr>
        <w:t>Theileria</w:t>
      </w:r>
      <w:proofErr w:type="spellEnd"/>
      <w:r w:rsidRPr="00BC1918">
        <w:rPr>
          <w:rFonts w:ascii="Times New Roman" w:hAnsi="Times New Roman" w:cs="Times New Roman"/>
          <w:i/>
          <w:iCs/>
          <w:color w:val="000000" w:themeColor="text1"/>
          <w:sz w:val="24"/>
          <w:szCs w:val="24"/>
        </w:rPr>
        <w:t xml:space="preserve"> parva</w:t>
      </w:r>
      <w:r w:rsidRPr="00BC1918">
        <w:rPr>
          <w:rFonts w:ascii="Times New Roman" w:hAnsi="Times New Roman" w:cs="Times New Roman"/>
          <w:color w:val="000000" w:themeColor="text1"/>
          <w:sz w:val="24"/>
          <w:szCs w:val="24"/>
        </w:rPr>
        <w:t xml:space="preserve"> antibodies using recombinant antigen. </w:t>
      </w:r>
      <w:proofErr w:type="spellStart"/>
      <w:r w:rsidRPr="00BC1918">
        <w:rPr>
          <w:rFonts w:ascii="Times New Roman" w:hAnsi="Times New Roman" w:cs="Times New Roman"/>
          <w:i/>
          <w:iCs/>
          <w:color w:val="000000" w:themeColor="text1"/>
          <w:sz w:val="24"/>
          <w:szCs w:val="24"/>
        </w:rPr>
        <w:t>Parasitol</w:t>
      </w:r>
      <w:proofErr w:type="spellEnd"/>
      <w:r w:rsidRPr="00BC1918">
        <w:rPr>
          <w:rFonts w:ascii="Times New Roman" w:hAnsi="Times New Roman" w:cs="Times New Roman"/>
          <w:i/>
          <w:iCs/>
          <w:color w:val="000000" w:themeColor="text1"/>
          <w:sz w:val="24"/>
          <w:szCs w:val="24"/>
        </w:rPr>
        <w:t xml:space="preserve"> Res</w:t>
      </w:r>
      <w:r w:rsidRPr="00BC1918">
        <w:rPr>
          <w:rFonts w:ascii="Times New Roman" w:hAnsi="Times New Roman" w:cs="Times New Roman"/>
          <w:color w:val="000000" w:themeColor="text1"/>
          <w:sz w:val="24"/>
          <w:szCs w:val="24"/>
        </w:rPr>
        <w:t xml:space="preserve">. </w:t>
      </w:r>
      <w:r w:rsidR="00AB3F7A" w:rsidRPr="00BC1918">
        <w:rPr>
          <w:rFonts w:ascii="Times New Roman" w:hAnsi="Times New Roman" w:cs="Times New Roman"/>
          <w:color w:val="000000" w:themeColor="text1"/>
          <w:sz w:val="24"/>
          <w:szCs w:val="24"/>
        </w:rPr>
        <w:t>1998; 84:408</w:t>
      </w:r>
      <w:r w:rsidRPr="00BC1918">
        <w:rPr>
          <w:rFonts w:ascii="Times New Roman" w:hAnsi="Times New Roman" w:cs="Times New Roman"/>
          <w:color w:val="000000" w:themeColor="text1"/>
          <w:sz w:val="24"/>
          <w:szCs w:val="24"/>
        </w:rPr>
        <w:t xml:space="preserve">–16. </w:t>
      </w:r>
    </w:p>
    <w:p w14:paraId="510BBD95" w14:textId="77777777" w:rsidR="00BC1918" w:rsidRPr="00BC1918" w:rsidRDefault="00BC1918" w:rsidP="00883290">
      <w:pPr>
        <w:numPr>
          <w:ilvl w:val="0"/>
          <w:numId w:val="15"/>
        </w:numPr>
        <w:spacing w:after="0" w:line="240" w:lineRule="auto"/>
        <w:jc w:val="both"/>
        <w:rPr>
          <w:rFonts w:ascii="Times New Roman" w:hAnsi="Times New Roman" w:cs="Times New Roman"/>
          <w:color w:val="000000" w:themeColor="text1"/>
          <w:sz w:val="24"/>
          <w:szCs w:val="24"/>
        </w:rPr>
      </w:pPr>
      <w:proofErr w:type="spellStart"/>
      <w:r w:rsidRPr="00BC1918">
        <w:rPr>
          <w:rFonts w:ascii="Times New Roman" w:hAnsi="Times New Roman" w:cs="Times New Roman"/>
          <w:color w:val="000000" w:themeColor="text1"/>
          <w:sz w:val="24"/>
          <w:szCs w:val="24"/>
        </w:rPr>
        <w:t>Morzaria</w:t>
      </w:r>
      <w:proofErr w:type="spellEnd"/>
      <w:r w:rsidRPr="00BC1918">
        <w:rPr>
          <w:rFonts w:ascii="Times New Roman" w:hAnsi="Times New Roman" w:cs="Times New Roman"/>
          <w:color w:val="000000" w:themeColor="text1"/>
          <w:sz w:val="24"/>
          <w:szCs w:val="24"/>
        </w:rPr>
        <w:t xml:space="preserve"> SP. Development of </w:t>
      </w:r>
      <w:proofErr w:type="spellStart"/>
      <w:r w:rsidRPr="00BC1918">
        <w:rPr>
          <w:rFonts w:ascii="Times New Roman" w:hAnsi="Times New Roman" w:cs="Times New Roman"/>
          <w:color w:val="000000" w:themeColor="text1"/>
          <w:sz w:val="24"/>
          <w:szCs w:val="24"/>
        </w:rPr>
        <w:t>serodiagnostic</w:t>
      </w:r>
      <w:proofErr w:type="spellEnd"/>
      <w:r w:rsidRPr="00BC1918">
        <w:rPr>
          <w:rFonts w:ascii="Times New Roman" w:hAnsi="Times New Roman" w:cs="Times New Roman"/>
          <w:color w:val="000000" w:themeColor="text1"/>
          <w:sz w:val="24"/>
          <w:szCs w:val="24"/>
        </w:rPr>
        <w:t xml:space="preserve"> and molecular tools for tick-borne diseases in Africa. </w:t>
      </w:r>
      <w:proofErr w:type="spellStart"/>
      <w:r w:rsidRPr="00BC1918">
        <w:rPr>
          <w:rFonts w:ascii="Times New Roman" w:hAnsi="Times New Roman" w:cs="Times New Roman"/>
          <w:i/>
          <w:iCs/>
          <w:color w:val="000000" w:themeColor="text1"/>
          <w:sz w:val="24"/>
          <w:szCs w:val="24"/>
        </w:rPr>
        <w:t>Parasitol</w:t>
      </w:r>
      <w:proofErr w:type="spellEnd"/>
      <w:r w:rsidRPr="00BC1918">
        <w:rPr>
          <w:rFonts w:ascii="Times New Roman" w:hAnsi="Times New Roman" w:cs="Times New Roman"/>
          <w:i/>
          <w:iCs/>
          <w:color w:val="000000" w:themeColor="text1"/>
          <w:sz w:val="24"/>
          <w:szCs w:val="24"/>
        </w:rPr>
        <w:t xml:space="preserve"> Today</w:t>
      </w:r>
      <w:r w:rsidRPr="00BC1918">
        <w:rPr>
          <w:rFonts w:ascii="Times New Roman" w:hAnsi="Times New Roman" w:cs="Times New Roman"/>
          <w:color w:val="000000" w:themeColor="text1"/>
          <w:sz w:val="24"/>
          <w:szCs w:val="24"/>
        </w:rPr>
        <w:t xml:space="preserve">. 1999;41(Suppl):73–80. </w:t>
      </w:r>
    </w:p>
    <w:p w14:paraId="4A74D565" w14:textId="2E7CBD27" w:rsidR="00BC1918" w:rsidRPr="00BC1918" w:rsidRDefault="00BC1918" w:rsidP="00883290">
      <w:pPr>
        <w:numPr>
          <w:ilvl w:val="0"/>
          <w:numId w:val="15"/>
        </w:numPr>
        <w:spacing w:after="0" w:line="240" w:lineRule="auto"/>
        <w:jc w:val="both"/>
        <w:rPr>
          <w:rFonts w:ascii="Times New Roman" w:hAnsi="Times New Roman" w:cs="Times New Roman"/>
          <w:color w:val="000000" w:themeColor="text1"/>
          <w:sz w:val="24"/>
          <w:szCs w:val="24"/>
        </w:rPr>
      </w:pPr>
      <w:r w:rsidRPr="00BC1918">
        <w:rPr>
          <w:rFonts w:ascii="Times New Roman" w:hAnsi="Times New Roman" w:cs="Times New Roman"/>
          <w:color w:val="000000" w:themeColor="text1"/>
          <w:sz w:val="24"/>
          <w:szCs w:val="24"/>
        </w:rPr>
        <w:t xml:space="preserve">Bishop R, </w:t>
      </w:r>
      <w:proofErr w:type="spellStart"/>
      <w:r w:rsidRPr="00BC1918">
        <w:rPr>
          <w:rFonts w:ascii="Times New Roman" w:hAnsi="Times New Roman" w:cs="Times New Roman"/>
          <w:color w:val="000000" w:themeColor="text1"/>
          <w:sz w:val="24"/>
          <w:szCs w:val="24"/>
        </w:rPr>
        <w:t>Geysen</w:t>
      </w:r>
      <w:proofErr w:type="spellEnd"/>
      <w:r w:rsidRPr="00BC1918">
        <w:rPr>
          <w:rFonts w:ascii="Times New Roman" w:hAnsi="Times New Roman" w:cs="Times New Roman"/>
          <w:color w:val="000000" w:themeColor="text1"/>
          <w:sz w:val="24"/>
          <w:szCs w:val="24"/>
        </w:rPr>
        <w:t xml:space="preserve"> D, Spooner P, Skilton R, Dolan T, Nene V. Molecular characterization of </w:t>
      </w:r>
      <w:proofErr w:type="spellStart"/>
      <w:r w:rsidRPr="00BC1918">
        <w:rPr>
          <w:rFonts w:ascii="Times New Roman" w:hAnsi="Times New Roman" w:cs="Times New Roman"/>
          <w:i/>
          <w:iCs/>
          <w:color w:val="000000" w:themeColor="text1"/>
          <w:sz w:val="24"/>
          <w:szCs w:val="24"/>
        </w:rPr>
        <w:t>Theileria</w:t>
      </w:r>
      <w:proofErr w:type="spellEnd"/>
      <w:r w:rsidRPr="00BC1918">
        <w:rPr>
          <w:rFonts w:ascii="Times New Roman" w:hAnsi="Times New Roman" w:cs="Times New Roman"/>
          <w:i/>
          <w:iCs/>
          <w:color w:val="000000" w:themeColor="text1"/>
          <w:sz w:val="24"/>
          <w:szCs w:val="24"/>
        </w:rPr>
        <w:t xml:space="preserve"> parva</w:t>
      </w:r>
      <w:r w:rsidRPr="00BC1918">
        <w:rPr>
          <w:rFonts w:ascii="Times New Roman" w:hAnsi="Times New Roman" w:cs="Times New Roman"/>
          <w:color w:val="000000" w:themeColor="text1"/>
          <w:sz w:val="24"/>
          <w:szCs w:val="24"/>
        </w:rPr>
        <w:t xml:space="preserve"> stocks used in the </w:t>
      </w:r>
      <w:proofErr w:type="spellStart"/>
      <w:r w:rsidRPr="00BC1918">
        <w:rPr>
          <w:rFonts w:ascii="Times New Roman" w:hAnsi="Times New Roman" w:cs="Times New Roman"/>
          <w:color w:val="000000" w:themeColor="text1"/>
          <w:sz w:val="24"/>
          <w:szCs w:val="24"/>
        </w:rPr>
        <w:t>Muguga</w:t>
      </w:r>
      <w:proofErr w:type="spellEnd"/>
      <w:r w:rsidRPr="00BC1918">
        <w:rPr>
          <w:rFonts w:ascii="Times New Roman" w:hAnsi="Times New Roman" w:cs="Times New Roman"/>
          <w:color w:val="000000" w:themeColor="text1"/>
          <w:sz w:val="24"/>
          <w:szCs w:val="24"/>
        </w:rPr>
        <w:t xml:space="preserve"> cocktail vaccine. </w:t>
      </w:r>
      <w:r w:rsidRPr="00BC1918">
        <w:rPr>
          <w:rFonts w:ascii="Times New Roman" w:hAnsi="Times New Roman" w:cs="Times New Roman"/>
          <w:i/>
          <w:iCs/>
          <w:color w:val="000000" w:themeColor="text1"/>
          <w:sz w:val="24"/>
          <w:szCs w:val="24"/>
        </w:rPr>
        <w:t xml:space="preserve">Vet </w:t>
      </w:r>
      <w:proofErr w:type="spellStart"/>
      <w:r w:rsidRPr="00BC1918">
        <w:rPr>
          <w:rFonts w:ascii="Times New Roman" w:hAnsi="Times New Roman" w:cs="Times New Roman"/>
          <w:i/>
          <w:iCs/>
          <w:color w:val="000000" w:themeColor="text1"/>
          <w:sz w:val="24"/>
          <w:szCs w:val="24"/>
        </w:rPr>
        <w:t>Parasitol</w:t>
      </w:r>
      <w:proofErr w:type="spellEnd"/>
      <w:r w:rsidRPr="00BC1918">
        <w:rPr>
          <w:rFonts w:ascii="Times New Roman" w:hAnsi="Times New Roman" w:cs="Times New Roman"/>
          <w:color w:val="000000" w:themeColor="text1"/>
          <w:sz w:val="24"/>
          <w:szCs w:val="24"/>
        </w:rPr>
        <w:t xml:space="preserve">. </w:t>
      </w:r>
      <w:r w:rsidR="00AB3F7A" w:rsidRPr="00BC1918">
        <w:rPr>
          <w:rFonts w:ascii="Times New Roman" w:hAnsi="Times New Roman" w:cs="Times New Roman"/>
          <w:color w:val="000000" w:themeColor="text1"/>
          <w:sz w:val="24"/>
          <w:szCs w:val="24"/>
        </w:rPr>
        <w:t>2004; 94:227</w:t>
      </w:r>
      <w:r w:rsidRPr="00BC1918">
        <w:rPr>
          <w:rFonts w:ascii="Times New Roman" w:hAnsi="Times New Roman" w:cs="Times New Roman"/>
          <w:color w:val="000000" w:themeColor="text1"/>
          <w:sz w:val="24"/>
          <w:szCs w:val="24"/>
        </w:rPr>
        <w:t xml:space="preserve">–37. </w:t>
      </w:r>
    </w:p>
    <w:p w14:paraId="7F2B5C7A" w14:textId="77777777" w:rsidR="00BC1918" w:rsidRPr="00BC1918" w:rsidRDefault="00BC1918" w:rsidP="00883290">
      <w:pPr>
        <w:numPr>
          <w:ilvl w:val="0"/>
          <w:numId w:val="15"/>
        </w:numPr>
        <w:spacing w:after="0" w:line="240" w:lineRule="auto"/>
        <w:jc w:val="both"/>
        <w:rPr>
          <w:rFonts w:ascii="Times New Roman" w:hAnsi="Times New Roman" w:cs="Times New Roman"/>
          <w:color w:val="000000" w:themeColor="text1"/>
          <w:sz w:val="24"/>
          <w:szCs w:val="24"/>
        </w:rPr>
      </w:pPr>
      <w:r w:rsidRPr="00BC1918">
        <w:rPr>
          <w:rFonts w:ascii="Times New Roman" w:hAnsi="Times New Roman" w:cs="Times New Roman"/>
          <w:color w:val="000000" w:themeColor="text1"/>
          <w:sz w:val="24"/>
          <w:szCs w:val="24"/>
        </w:rPr>
        <w:t xml:space="preserve">Government of Kenya. </w:t>
      </w:r>
      <w:r w:rsidRPr="00BC1918">
        <w:rPr>
          <w:rFonts w:ascii="Times New Roman" w:hAnsi="Times New Roman" w:cs="Times New Roman"/>
          <w:i/>
          <w:iCs/>
          <w:color w:val="000000" w:themeColor="text1"/>
          <w:sz w:val="24"/>
          <w:szCs w:val="24"/>
        </w:rPr>
        <w:t>Cattle Cleansing Act (Cap 358)</w:t>
      </w:r>
      <w:r w:rsidRPr="00BC1918">
        <w:rPr>
          <w:rFonts w:ascii="Times New Roman" w:hAnsi="Times New Roman" w:cs="Times New Roman"/>
          <w:color w:val="000000" w:themeColor="text1"/>
          <w:sz w:val="24"/>
          <w:szCs w:val="24"/>
        </w:rPr>
        <w:t xml:space="preserve">. Nairobi: Government Printer; 1976. </w:t>
      </w:r>
    </w:p>
    <w:p w14:paraId="3D87BDE4" w14:textId="77777777" w:rsidR="00BC1918" w:rsidRPr="00BC1918" w:rsidRDefault="00BC1918" w:rsidP="00883290">
      <w:pPr>
        <w:numPr>
          <w:ilvl w:val="0"/>
          <w:numId w:val="15"/>
        </w:numPr>
        <w:spacing w:after="0" w:line="240" w:lineRule="auto"/>
        <w:jc w:val="both"/>
        <w:rPr>
          <w:rFonts w:ascii="Times New Roman" w:hAnsi="Times New Roman" w:cs="Times New Roman"/>
          <w:color w:val="000000" w:themeColor="text1"/>
          <w:sz w:val="24"/>
          <w:szCs w:val="24"/>
        </w:rPr>
      </w:pPr>
      <w:proofErr w:type="spellStart"/>
      <w:r w:rsidRPr="00BC1918">
        <w:rPr>
          <w:rFonts w:ascii="Times New Roman" w:hAnsi="Times New Roman" w:cs="Times New Roman"/>
          <w:color w:val="000000" w:themeColor="text1"/>
          <w:sz w:val="24"/>
          <w:szCs w:val="24"/>
        </w:rPr>
        <w:t>Radostits</w:t>
      </w:r>
      <w:proofErr w:type="spellEnd"/>
      <w:r w:rsidRPr="00BC1918">
        <w:rPr>
          <w:rFonts w:ascii="Times New Roman" w:hAnsi="Times New Roman" w:cs="Times New Roman"/>
          <w:color w:val="000000" w:themeColor="text1"/>
          <w:sz w:val="24"/>
          <w:szCs w:val="24"/>
        </w:rPr>
        <w:t xml:space="preserve"> OM, Gay CC, Hinchcliff KW, Constable PD. </w:t>
      </w:r>
      <w:r w:rsidRPr="00BC1918">
        <w:rPr>
          <w:rFonts w:ascii="Times New Roman" w:hAnsi="Times New Roman" w:cs="Times New Roman"/>
          <w:i/>
          <w:iCs/>
          <w:color w:val="000000" w:themeColor="text1"/>
          <w:sz w:val="24"/>
          <w:szCs w:val="24"/>
        </w:rPr>
        <w:t>Veterinary medicine: a textbook of the diseases of cattle, sheep, pigs, goats and horses</w:t>
      </w:r>
      <w:r w:rsidRPr="00BC1918">
        <w:rPr>
          <w:rFonts w:ascii="Times New Roman" w:hAnsi="Times New Roman" w:cs="Times New Roman"/>
          <w:color w:val="000000" w:themeColor="text1"/>
          <w:sz w:val="24"/>
          <w:szCs w:val="24"/>
        </w:rPr>
        <w:t xml:space="preserve">. 10th ed. London: Saunders; 2007. </w:t>
      </w:r>
    </w:p>
    <w:p w14:paraId="1B8C9A30" w14:textId="77777777" w:rsidR="00BC1918" w:rsidRPr="00BC1918" w:rsidRDefault="00BC1918" w:rsidP="00883290">
      <w:pPr>
        <w:numPr>
          <w:ilvl w:val="0"/>
          <w:numId w:val="15"/>
        </w:numPr>
        <w:spacing w:after="0" w:line="240" w:lineRule="auto"/>
        <w:jc w:val="both"/>
        <w:rPr>
          <w:rFonts w:ascii="Times New Roman" w:hAnsi="Times New Roman" w:cs="Times New Roman"/>
          <w:color w:val="000000" w:themeColor="text1"/>
          <w:sz w:val="24"/>
          <w:szCs w:val="24"/>
        </w:rPr>
      </w:pPr>
      <w:r w:rsidRPr="00BC1918">
        <w:rPr>
          <w:rFonts w:ascii="Times New Roman" w:hAnsi="Times New Roman" w:cs="Times New Roman"/>
          <w:color w:val="000000" w:themeColor="text1"/>
          <w:sz w:val="24"/>
          <w:szCs w:val="24"/>
        </w:rPr>
        <w:t xml:space="preserve">Soulsby EJL. </w:t>
      </w:r>
      <w:r w:rsidRPr="00BC1918">
        <w:rPr>
          <w:rFonts w:ascii="Times New Roman" w:hAnsi="Times New Roman" w:cs="Times New Roman"/>
          <w:i/>
          <w:iCs/>
          <w:color w:val="000000" w:themeColor="text1"/>
          <w:sz w:val="24"/>
          <w:szCs w:val="24"/>
        </w:rPr>
        <w:t>Helminths, arthropods and protozoa of domesticated animals</w:t>
      </w:r>
      <w:r w:rsidRPr="00BC1918">
        <w:rPr>
          <w:rFonts w:ascii="Times New Roman" w:hAnsi="Times New Roman" w:cs="Times New Roman"/>
          <w:color w:val="000000" w:themeColor="text1"/>
          <w:sz w:val="24"/>
          <w:szCs w:val="24"/>
        </w:rPr>
        <w:t xml:space="preserve">. 7th ed. London: </w:t>
      </w:r>
      <w:proofErr w:type="spellStart"/>
      <w:r w:rsidRPr="00BC1918">
        <w:rPr>
          <w:rFonts w:ascii="Times New Roman" w:hAnsi="Times New Roman" w:cs="Times New Roman"/>
          <w:color w:val="000000" w:themeColor="text1"/>
          <w:sz w:val="24"/>
          <w:szCs w:val="24"/>
        </w:rPr>
        <w:t>Baillière</w:t>
      </w:r>
      <w:proofErr w:type="spellEnd"/>
      <w:r w:rsidRPr="00BC1918">
        <w:rPr>
          <w:rFonts w:ascii="Times New Roman" w:hAnsi="Times New Roman" w:cs="Times New Roman"/>
          <w:color w:val="000000" w:themeColor="text1"/>
          <w:sz w:val="24"/>
          <w:szCs w:val="24"/>
        </w:rPr>
        <w:t xml:space="preserve"> Tindall; 1982. </w:t>
      </w:r>
    </w:p>
    <w:p w14:paraId="7C03EC6A" w14:textId="71C81D7E" w:rsidR="00BC1918" w:rsidRPr="00BC1918" w:rsidRDefault="00BC1918" w:rsidP="00883290">
      <w:pPr>
        <w:numPr>
          <w:ilvl w:val="0"/>
          <w:numId w:val="15"/>
        </w:numPr>
        <w:spacing w:after="0" w:line="240" w:lineRule="auto"/>
        <w:jc w:val="both"/>
        <w:rPr>
          <w:rFonts w:ascii="Times New Roman" w:hAnsi="Times New Roman" w:cs="Times New Roman"/>
          <w:color w:val="000000" w:themeColor="text1"/>
          <w:sz w:val="24"/>
          <w:szCs w:val="24"/>
        </w:rPr>
      </w:pPr>
      <w:r w:rsidRPr="00BC1918">
        <w:rPr>
          <w:rFonts w:ascii="Times New Roman" w:hAnsi="Times New Roman" w:cs="Times New Roman"/>
          <w:color w:val="000000" w:themeColor="text1"/>
          <w:sz w:val="24"/>
          <w:szCs w:val="24"/>
        </w:rPr>
        <w:t xml:space="preserve">Nielsen K, Smith P, Gall D, et al. Indirect ELISA for detection of antibody to Babesia in bovine sera. </w:t>
      </w:r>
      <w:r w:rsidRPr="00BC1918">
        <w:rPr>
          <w:rFonts w:ascii="Times New Roman" w:hAnsi="Times New Roman" w:cs="Times New Roman"/>
          <w:i/>
          <w:iCs/>
          <w:color w:val="000000" w:themeColor="text1"/>
          <w:sz w:val="24"/>
          <w:szCs w:val="24"/>
        </w:rPr>
        <w:t>Prev Vet Med</w:t>
      </w:r>
      <w:r w:rsidRPr="00BC1918">
        <w:rPr>
          <w:rFonts w:ascii="Times New Roman" w:hAnsi="Times New Roman" w:cs="Times New Roman"/>
          <w:color w:val="000000" w:themeColor="text1"/>
          <w:sz w:val="24"/>
          <w:szCs w:val="24"/>
        </w:rPr>
        <w:t xml:space="preserve">. </w:t>
      </w:r>
      <w:r w:rsidR="00AB3F7A" w:rsidRPr="00BC1918">
        <w:rPr>
          <w:rFonts w:ascii="Times New Roman" w:hAnsi="Times New Roman" w:cs="Times New Roman"/>
          <w:color w:val="000000" w:themeColor="text1"/>
          <w:sz w:val="24"/>
          <w:szCs w:val="24"/>
        </w:rPr>
        <w:t>1996; 67:133</w:t>
      </w:r>
      <w:r w:rsidRPr="00BC1918">
        <w:rPr>
          <w:rFonts w:ascii="Times New Roman" w:hAnsi="Times New Roman" w:cs="Times New Roman"/>
          <w:color w:val="000000" w:themeColor="text1"/>
          <w:sz w:val="24"/>
          <w:szCs w:val="24"/>
        </w:rPr>
        <w:t xml:space="preserve">–42. </w:t>
      </w:r>
    </w:p>
    <w:p w14:paraId="3D919B90" w14:textId="47AE8416" w:rsidR="00BC1918" w:rsidRPr="00BC1918" w:rsidRDefault="00BC1918" w:rsidP="00883290">
      <w:pPr>
        <w:numPr>
          <w:ilvl w:val="0"/>
          <w:numId w:val="15"/>
        </w:numPr>
        <w:spacing w:after="0" w:line="240" w:lineRule="auto"/>
        <w:jc w:val="both"/>
        <w:rPr>
          <w:rFonts w:ascii="Times New Roman" w:hAnsi="Times New Roman" w:cs="Times New Roman"/>
          <w:color w:val="000000" w:themeColor="text1"/>
          <w:sz w:val="24"/>
          <w:szCs w:val="24"/>
        </w:rPr>
      </w:pPr>
      <w:r w:rsidRPr="00BC1918">
        <w:rPr>
          <w:rFonts w:ascii="Times New Roman" w:hAnsi="Times New Roman" w:cs="Times New Roman"/>
          <w:color w:val="000000" w:themeColor="text1"/>
          <w:sz w:val="24"/>
          <w:szCs w:val="24"/>
        </w:rPr>
        <w:t xml:space="preserve">Lawrence JA, Perry BD, Williamson SM, Coetzer JAW, Tustin RC. Infectious diseases of livestock in South Africa. </w:t>
      </w:r>
      <w:r w:rsidRPr="00BC1918">
        <w:rPr>
          <w:rFonts w:ascii="Times New Roman" w:hAnsi="Times New Roman" w:cs="Times New Roman"/>
          <w:i/>
          <w:iCs/>
          <w:color w:val="000000" w:themeColor="text1"/>
          <w:sz w:val="24"/>
          <w:szCs w:val="24"/>
        </w:rPr>
        <w:t>Vet J</w:t>
      </w:r>
      <w:r w:rsidRPr="00BC1918">
        <w:rPr>
          <w:rFonts w:ascii="Times New Roman" w:hAnsi="Times New Roman" w:cs="Times New Roman"/>
          <w:color w:val="000000" w:themeColor="text1"/>
          <w:sz w:val="24"/>
          <w:szCs w:val="24"/>
        </w:rPr>
        <w:t xml:space="preserve">. </w:t>
      </w:r>
      <w:r w:rsidR="00AB3F7A" w:rsidRPr="00BC1918">
        <w:rPr>
          <w:rFonts w:ascii="Times New Roman" w:hAnsi="Times New Roman" w:cs="Times New Roman"/>
          <w:color w:val="000000" w:themeColor="text1"/>
          <w:sz w:val="24"/>
          <w:szCs w:val="24"/>
        </w:rPr>
        <w:t>1995; 2:65</w:t>
      </w:r>
      <w:r w:rsidRPr="00BC1918">
        <w:rPr>
          <w:rFonts w:ascii="Times New Roman" w:hAnsi="Times New Roman" w:cs="Times New Roman"/>
          <w:color w:val="000000" w:themeColor="text1"/>
          <w:sz w:val="24"/>
          <w:szCs w:val="24"/>
        </w:rPr>
        <w:t xml:space="preserve">–77. </w:t>
      </w:r>
    </w:p>
    <w:p w14:paraId="1609C34C" w14:textId="77777777" w:rsidR="00BC1918" w:rsidRPr="00BC1918" w:rsidRDefault="00BC1918" w:rsidP="00883290">
      <w:pPr>
        <w:numPr>
          <w:ilvl w:val="0"/>
          <w:numId w:val="15"/>
        </w:numPr>
        <w:spacing w:after="0" w:line="240" w:lineRule="auto"/>
        <w:jc w:val="both"/>
        <w:rPr>
          <w:rFonts w:ascii="Times New Roman" w:hAnsi="Times New Roman" w:cs="Times New Roman"/>
          <w:color w:val="000000" w:themeColor="text1"/>
          <w:sz w:val="24"/>
          <w:szCs w:val="24"/>
        </w:rPr>
      </w:pPr>
      <w:r w:rsidRPr="00BC1918">
        <w:rPr>
          <w:rFonts w:ascii="Times New Roman" w:hAnsi="Times New Roman" w:cs="Times New Roman"/>
          <w:color w:val="000000" w:themeColor="text1"/>
          <w:sz w:val="24"/>
          <w:szCs w:val="24"/>
        </w:rPr>
        <w:t xml:space="preserve">Muraguri RG. Epidemiological and financial impact of vector-borne diseases on productivity of smallholder cattle in coastal Kenya. PhD Thesis. University of Reading; 2000. </w:t>
      </w:r>
    </w:p>
    <w:p w14:paraId="0F96083D" w14:textId="1FE4C299" w:rsidR="00BC1918" w:rsidRPr="00BC1918" w:rsidRDefault="00BC1918" w:rsidP="00883290">
      <w:pPr>
        <w:numPr>
          <w:ilvl w:val="0"/>
          <w:numId w:val="15"/>
        </w:numPr>
        <w:spacing w:after="0" w:line="240" w:lineRule="auto"/>
        <w:jc w:val="both"/>
        <w:rPr>
          <w:rFonts w:ascii="Times New Roman" w:hAnsi="Times New Roman" w:cs="Times New Roman"/>
          <w:color w:val="000000" w:themeColor="text1"/>
          <w:sz w:val="24"/>
          <w:szCs w:val="24"/>
        </w:rPr>
      </w:pPr>
      <w:r w:rsidRPr="00BC1918">
        <w:rPr>
          <w:rFonts w:ascii="Times New Roman" w:hAnsi="Times New Roman" w:cs="Times New Roman"/>
          <w:color w:val="000000" w:themeColor="text1"/>
          <w:sz w:val="24"/>
          <w:szCs w:val="24"/>
        </w:rPr>
        <w:t xml:space="preserve">Johnson WC, Cliff CW, Goff WL, Wyatt CR. Geographical distribution of tick vectors and host-seeking </w:t>
      </w:r>
      <w:proofErr w:type="spellStart"/>
      <w:r w:rsidRPr="00BC1918">
        <w:rPr>
          <w:rFonts w:ascii="Times New Roman" w:hAnsi="Times New Roman" w:cs="Times New Roman"/>
          <w:color w:val="000000" w:themeColor="text1"/>
          <w:sz w:val="24"/>
          <w:szCs w:val="24"/>
        </w:rPr>
        <w:t>behaviour</w:t>
      </w:r>
      <w:proofErr w:type="spellEnd"/>
      <w:r w:rsidRPr="00BC1918">
        <w:rPr>
          <w:rFonts w:ascii="Times New Roman" w:hAnsi="Times New Roman" w:cs="Times New Roman"/>
          <w:color w:val="000000" w:themeColor="text1"/>
          <w:sz w:val="24"/>
          <w:szCs w:val="24"/>
        </w:rPr>
        <w:t xml:space="preserve">. </w:t>
      </w:r>
      <w:r w:rsidRPr="00BC1918">
        <w:rPr>
          <w:rFonts w:ascii="Times New Roman" w:hAnsi="Times New Roman" w:cs="Times New Roman"/>
          <w:i/>
          <w:iCs/>
          <w:color w:val="000000" w:themeColor="text1"/>
          <w:sz w:val="24"/>
          <w:szCs w:val="24"/>
        </w:rPr>
        <w:t xml:space="preserve">J Med </w:t>
      </w:r>
      <w:proofErr w:type="spellStart"/>
      <w:r w:rsidRPr="00BC1918">
        <w:rPr>
          <w:rFonts w:ascii="Times New Roman" w:hAnsi="Times New Roman" w:cs="Times New Roman"/>
          <w:i/>
          <w:iCs/>
          <w:color w:val="000000" w:themeColor="text1"/>
          <w:sz w:val="24"/>
          <w:szCs w:val="24"/>
        </w:rPr>
        <w:t>Entomol</w:t>
      </w:r>
      <w:proofErr w:type="spellEnd"/>
      <w:r w:rsidRPr="00BC1918">
        <w:rPr>
          <w:rFonts w:ascii="Times New Roman" w:hAnsi="Times New Roman" w:cs="Times New Roman"/>
          <w:color w:val="000000" w:themeColor="text1"/>
          <w:sz w:val="24"/>
          <w:szCs w:val="24"/>
        </w:rPr>
        <w:t xml:space="preserve">. </w:t>
      </w:r>
      <w:r w:rsidR="00AB3F7A" w:rsidRPr="00BC1918">
        <w:rPr>
          <w:rFonts w:ascii="Times New Roman" w:hAnsi="Times New Roman" w:cs="Times New Roman"/>
          <w:color w:val="000000" w:themeColor="text1"/>
          <w:sz w:val="24"/>
          <w:szCs w:val="24"/>
        </w:rPr>
        <w:t>2008; 31:240</w:t>
      </w:r>
      <w:r w:rsidRPr="00BC1918">
        <w:rPr>
          <w:rFonts w:ascii="Times New Roman" w:hAnsi="Times New Roman" w:cs="Times New Roman"/>
          <w:color w:val="000000" w:themeColor="text1"/>
          <w:sz w:val="24"/>
          <w:szCs w:val="24"/>
        </w:rPr>
        <w:t xml:space="preserve">–56. </w:t>
      </w:r>
    </w:p>
    <w:p w14:paraId="09C6C688" w14:textId="70093463" w:rsidR="00BC1918" w:rsidRPr="00BC1918" w:rsidRDefault="00BC1918" w:rsidP="00883290">
      <w:pPr>
        <w:numPr>
          <w:ilvl w:val="0"/>
          <w:numId w:val="15"/>
        </w:numPr>
        <w:spacing w:after="0" w:line="240" w:lineRule="auto"/>
        <w:jc w:val="both"/>
        <w:rPr>
          <w:rFonts w:ascii="Times New Roman" w:hAnsi="Times New Roman" w:cs="Times New Roman"/>
          <w:color w:val="000000" w:themeColor="text1"/>
          <w:sz w:val="24"/>
          <w:szCs w:val="24"/>
        </w:rPr>
      </w:pPr>
      <w:proofErr w:type="spellStart"/>
      <w:r w:rsidRPr="00BC1918">
        <w:rPr>
          <w:rFonts w:ascii="Times New Roman" w:hAnsi="Times New Roman" w:cs="Times New Roman"/>
          <w:color w:val="000000" w:themeColor="text1"/>
          <w:sz w:val="24"/>
          <w:szCs w:val="24"/>
        </w:rPr>
        <w:t>Okutu</w:t>
      </w:r>
      <w:proofErr w:type="spellEnd"/>
      <w:r w:rsidRPr="00BC1918">
        <w:rPr>
          <w:rFonts w:ascii="Times New Roman" w:hAnsi="Times New Roman" w:cs="Times New Roman"/>
          <w:color w:val="000000" w:themeColor="text1"/>
          <w:sz w:val="24"/>
          <w:szCs w:val="24"/>
        </w:rPr>
        <w:t xml:space="preserve"> FO, </w:t>
      </w:r>
      <w:proofErr w:type="spellStart"/>
      <w:r w:rsidRPr="00BC1918">
        <w:rPr>
          <w:rFonts w:ascii="Times New Roman" w:hAnsi="Times New Roman" w:cs="Times New Roman"/>
          <w:color w:val="000000" w:themeColor="text1"/>
          <w:sz w:val="24"/>
          <w:szCs w:val="24"/>
        </w:rPr>
        <w:t>Buyu</w:t>
      </w:r>
      <w:proofErr w:type="spellEnd"/>
      <w:r w:rsidRPr="00BC1918">
        <w:rPr>
          <w:rFonts w:ascii="Times New Roman" w:hAnsi="Times New Roman" w:cs="Times New Roman"/>
          <w:color w:val="000000" w:themeColor="text1"/>
          <w:sz w:val="24"/>
          <w:szCs w:val="24"/>
        </w:rPr>
        <w:t xml:space="preserve"> TM. Prevalence and incidence of tick-borne diseases in western Kenya highlands. </w:t>
      </w:r>
      <w:r w:rsidRPr="00BC1918">
        <w:rPr>
          <w:rFonts w:ascii="Times New Roman" w:hAnsi="Times New Roman" w:cs="Times New Roman"/>
          <w:i/>
          <w:iCs/>
          <w:color w:val="000000" w:themeColor="text1"/>
          <w:sz w:val="24"/>
          <w:szCs w:val="24"/>
        </w:rPr>
        <w:t xml:space="preserve">Vet </w:t>
      </w:r>
      <w:proofErr w:type="spellStart"/>
      <w:r w:rsidRPr="00BC1918">
        <w:rPr>
          <w:rFonts w:ascii="Times New Roman" w:hAnsi="Times New Roman" w:cs="Times New Roman"/>
          <w:i/>
          <w:iCs/>
          <w:color w:val="000000" w:themeColor="text1"/>
          <w:sz w:val="24"/>
          <w:szCs w:val="24"/>
        </w:rPr>
        <w:t>Parasitol</w:t>
      </w:r>
      <w:proofErr w:type="spellEnd"/>
      <w:r w:rsidRPr="00BC1918">
        <w:rPr>
          <w:rFonts w:ascii="Times New Roman" w:hAnsi="Times New Roman" w:cs="Times New Roman"/>
          <w:color w:val="000000" w:themeColor="text1"/>
          <w:sz w:val="24"/>
          <w:szCs w:val="24"/>
        </w:rPr>
        <w:t xml:space="preserve">. </w:t>
      </w:r>
      <w:r w:rsidR="00AB3F7A" w:rsidRPr="00BC1918">
        <w:rPr>
          <w:rFonts w:ascii="Times New Roman" w:hAnsi="Times New Roman" w:cs="Times New Roman"/>
          <w:color w:val="000000" w:themeColor="text1"/>
          <w:sz w:val="24"/>
          <w:szCs w:val="24"/>
        </w:rPr>
        <w:t>2006; 141:307</w:t>
      </w:r>
      <w:r w:rsidRPr="00BC1918">
        <w:rPr>
          <w:rFonts w:ascii="Times New Roman" w:hAnsi="Times New Roman" w:cs="Times New Roman"/>
          <w:color w:val="000000" w:themeColor="text1"/>
          <w:sz w:val="24"/>
          <w:szCs w:val="24"/>
        </w:rPr>
        <w:t xml:space="preserve">–12. </w:t>
      </w:r>
    </w:p>
    <w:p w14:paraId="29BB15FE" w14:textId="4AE503C0" w:rsidR="00BC1918" w:rsidRPr="00BC1918" w:rsidRDefault="00BC1918" w:rsidP="00883290">
      <w:pPr>
        <w:numPr>
          <w:ilvl w:val="0"/>
          <w:numId w:val="15"/>
        </w:numPr>
        <w:spacing w:after="0" w:line="240" w:lineRule="auto"/>
        <w:jc w:val="both"/>
        <w:rPr>
          <w:rFonts w:ascii="Times New Roman" w:hAnsi="Times New Roman" w:cs="Times New Roman"/>
          <w:color w:val="000000" w:themeColor="text1"/>
          <w:sz w:val="24"/>
          <w:szCs w:val="24"/>
        </w:rPr>
      </w:pPr>
      <w:proofErr w:type="spellStart"/>
      <w:r w:rsidRPr="00BC1918">
        <w:rPr>
          <w:rFonts w:ascii="Times New Roman" w:hAnsi="Times New Roman" w:cs="Times New Roman"/>
          <w:color w:val="000000" w:themeColor="text1"/>
          <w:sz w:val="24"/>
          <w:szCs w:val="24"/>
        </w:rPr>
        <w:t>Nyangiwe</w:t>
      </w:r>
      <w:proofErr w:type="spellEnd"/>
      <w:r w:rsidRPr="00BC1918">
        <w:rPr>
          <w:rFonts w:ascii="Times New Roman" w:hAnsi="Times New Roman" w:cs="Times New Roman"/>
          <w:color w:val="000000" w:themeColor="text1"/>
          <w:sz w:val="24"/>
          <w:szCs w:val="24"/>
        </w:rPr>
        <w:t xml:space="preserve"> J, Horak IG. Goats as alternative hosts of cattle ticks. </w:t>
      </w:r>
      <w:proofErr w:type="spellStart"/>
      <w:r w:rsidRPr="00BC1918">
        <w:rPr>
          <w:rFonts w:ascii="Times New Roman" w:hAnsi="Times New Roman" w:cs="Times New Roman"/>
          <w:i/>
          <w:iCs/>
          <w:color w:val="000000" w:themeColor="text1"/>
          <w:sz w:val="24"/>
          <w:szCs w:val="24"/>
        </w:rPr>
        <w:t>Onderstepoort</w:t>
      </w:r>
      <w:proofErr w:type="spellEnd"/>
      <w:r w:rsidRPr="00BC1918">
        <w:rPr>
          <w:rFonts w:ascii="Times New Roman" w:hAnsi="Times New Roman" w:cs="Times New Roman"/>
          <w:i/>
          <w:iCs/>
          <w:color w:val="000000" w:themeColor="text1"/>
          <w:sz w:val="24"/>
          <w:szCs w:val="24"/>
        </w:rPr>
        <w:t xml:space="preserve"> J Vet Res</w:t>
      </w:r>
      <w:r w:rsidRPr="00BC1918">
        <w:rPr>
          <w:rFonts w:ascii="Times New Roman" w:hAnsi="Times New Roman" w:cs="Times New Roman"/>
          <w:color w:val="000000" w:themeColor="text1"/>
          <w:sz w:val="24"/>
          <w:szCs w:val="24"/>
        </w:rPr>
        <w:t xml:space="preserve">. </w:t>
      </w:r>
      <w:r w:rsidR="00AB3F7A" w:rsidRPr="00BC1918">
        <w:rPr>
          <w:rFonts w:ascii="Times New Roman" w:hAnsi="Times New Roman" w:cs="Times New Roman"/>
          <w:color w:val="000000" w:themeColor="text1"/>
          <w:sz w:val="24"/>
          <w:szCs w:val="24"/>
        </w:rPr>
        <w:t>2007; 74:1</w:t>
      </w:r>
      <w:r w:rsidRPr="00BC1918">
        <w:rPr>
          <w:rFonts w:ascii="Times New Roman" w:hAnsi="Times New Roman" w:cs="Times New Roman"/>
          <w:color w:val="000000" w:themeColor="text1"/>
          <w:sz w:val="24"/>
          <w:szCs w:val="24"/>
        </w:rPr>
        <w:t xml:space="preserve">–7. </w:t>
      </w:r>
    </w:p>
    <w:p w14:paraId="094768CD" w14:textId="2CAC74AA" w:rsidR="00BC1918" w:rsidRPr="00BC1918" w:rsidRDefault="00BC1918" w:rsidP="00883290">
      <w:pPr>
        <w:numPr>
          <w:ilvl w:val="0"/>
          <w:numId w:val="16"/>
        </w:numPr>
        <w:spacing w:after="0" w:line="240" w:lineRule="auto"/>
        <w:jc w:val="both"/>
        <w:rPr>
          <w:rFonts w:ascii="Times New Roman" w:hAnsi="Times New Roman" w:cs="Times New Roman"/>
          <w:color w:val="000000" w:themeColor="text1"/>
          <w:sz w:val="24"/>
          <w:szCs w:val="24"/>
        </w:rPr>
      </w:pPr>
      <w:proofErr w:type="spellStart"/>
      <w:r w:rsidRPr="00BC1918">
        <w:rPr>
          <w:rFonts w:ascii="Times New Roman" w:hAnsi="Times New Roman" w:cs="Times New Roman"/>
          <w:color w:val="000000" w:themeColor="text1"/>
          <w:sz w:val="24"/>
          <w:szCs w:val="24"/>
        </w:rPr>
        <w:t>Chiuya</w:t>
      </w:r>
      <w:proofErr w:type="spellEnd"/>
      <w:r w:rsidRPr="00BC1918">
        <w:rPr>
          <w:rFonts w:ascii="Times New Roman" w:hAnsi="Times New Roman" w:cs="Times New Roman"/>
          <w:color w:val="000000" w:themeColor="text1"/>
          <w:sz w:val="24"/>
          <w:szCs w:val="24"/>
        </w:rPr>
        <w:t xml:space="preserve"> T, Villinger J, Masiga DK, et al. Molecular prevalence and risk factors associated with tick-borne pathogens in cattle in western Kenya. </w:t>
      </w:r>
      <w:r w:rsidRPr="00BC1918">
        <w:rPr>
          <w:rFonts w:ascii="Times New Roman" w:hAnsi="Times New Roman" w:cs="Times New Roman"/>
          <w:i/>
          <w:iCs/>
          <w:color w:val="000000" w:themeColor="text1"/>
          <w:sz w:val="24"/>
          <w:szCs w:val="24"/>
        </w:rPr>
        <w:t>BMC Vet Res</w:t>
      </w:r>
      <w:r w:rsidRPr="00BC1918">
        <w:rPr>
          <w:rFonts w:ascii="Times New Roman" w:hAnsi="Times New Roman" w:cs="Times New Roman"/>
          <w:color w:val="000000" w:themeColor="text1"/>
          <w:sz w:val="24"/>
          <w:szCs w:val="24"/>
        </w:rPr>
        <w:t xml:space="preserve">. </w:t>
      </w:r>
      <w:r w:rsidR="00AB3F7A" w:rsidRPr="00BC1918">
        <w:rPr>
          <w:rFonts w:ascii="Times New Roman" w:hAnsi="Times New Roman" w:cs="Times New Roman"/>
          <w:color w:val="000000" w:themeColor="text1"/>
          <w:sz w:val="24"/>
          <w:szCs w:val="24"/>
        </w:rPr>
        <w:t>2021; 17:363</w:t>
      </w:r>
      <w:r w:rsidRPr="00BC1918">
        <w:rPr>
          <w:rFonts w:ascii="Times New Roman" w:hAnsi="Times New Roman" w:cs="Times New Roman"/>
          <w:color w:val="000000" w:themeColor="text1"/>
          <w:sz w:val="24"/>
          <w:szCs w:val="24"/>
        </w:rPr>
        <w:t xml:space="preserve">. https://doi.org/10.1186/s12917-021-03074-7. </w:t>
      </w:r>
    </w:p>
    <w:p w14:paraId="138C2471" w14:textId="77777777" w:rsidR="00BC1918" w:rsidRDefault="00BC1918" w:rsidP="00883290">
      <w:pPr>
        <w:numPr>
          <w:ilvl w:val="0"/>
          <w:numId w:val="16"/>
        </w:numPr>
        <w:spacing w:after="0" w:line="240" w:lineRule="auto"/>
        <w:jc w:val="both"/>
        <w:rPr>
          <w:rFonts w:ascii="Times New Roman" w:hAnsi="Times New Roman" w:cs="Times New Roman"/>
          <w:color w:val="000000" w:themeColor="text1"/>
          <w:sz w:val="24"/>
          <w:szCs w:val="24"/>
        </w:rPr>
      </w:pPr>
      <w:r w:rsidRPr="00BC1918">
        <w:rPr>
          <w:rFonts w:ascii="Times New Roman" w:hAnsi="Times New Roman" w:cs="Times New Roman"/>
          <w:color w:val="000000" w:themeColor="text1"/>
          <w:sz w:val="24"/>
          <w:szCs w:val="24"/>
        </w:rPr>
        <w:t xml:space="preserve">Okal MN, Odhiambo BO, Otieno P, et al. </w:t>
      </w:r>
      <w:proofErr w:type="spellStart"/>
      <w:r w:rsidRPr="00BC1918">
        <w:rPr>
          <w:rFonts w:ascii="Times New Roman" w:hAnsi="Times New Roman" w:cs="Times New Roman"/>
          <w:color w:val="000000" w:themeColor="text1"/>
          <w:sz w:val="24"/>
          <w:szCs w:val="24"/>
        </w:rPr>
        <w:t>Anaplasma</w:t>
      </w:r>
      <w:proofErr w:type="spellEnd"/>
      <w:r w:rsidRPr="00BC1918">
        <w:rPr>
          <w:rFonts w:ascii="Times New Roman" w:hAnsi="Times New Roman" w:cs="Times New Roman"/>
          <w:color w:val="000000" w:themeColor="text1"/>
          <w:sz w:val="24"/>
          <w:szCs w:val="24"/>
        </w:rPr>
        <w:t xml:space="preserve"> and </w:t>
      </w:r>
      <w:proofErr w:type="spellStart"/>
      <w:r w:rsidRPr="00BC1918">
        <w:rPr>
          <w:rFonts w:ascii="Times New Roman" w:hAnsi="Times New Roman" w:cs="Times New Roman"/>
          <w:color w:val="000000" w:themeColor="text1"/>
          <w:sz w:val="24"/>
          <w:szCs w:val="24"/>
        </w:rPr>
        <w:t>Theileria</w:t>
      </w:r>
      <w:proofErr w:type="spellEnd"/>
      <w:r w:rsidRPr="00BC1918">
        <w:rPr>
          <w:rFonts w:ascii="Times New Roman" w:hAnsi="Times New Roman" w:cs="Times New Roman"/>
          <w:color w:val="000000" w:themeColor="text1"/>
          <w:sz w:val="24"/>
          <w:szCs w:val="24"/>
        </w:rPr>
        <w:t xml:space="preserve"> pathogens in cattle at wildlife–livestock interface in Kenya. </w:t>
      </w:r>
      <w:r w:rsidRPr="00BC1918">
        <w:rPr>
          <w:rFonts w:ascii="Times New Roman" w:hAnsi="Times New Roman" w:cs="Times New Roman"/>
          <w:i/>
          <w:iCs/>
          <w:color w:val="000000" w:themeColor="text1"/>
          <w:sz w:val="24"/>
          <w:szCs w:val="24"/>
        </w:rPr>
        <w:t>Microorganisms</w:t>
      </w:r>
      <w:r w:rsidRPr="00BC1918">
        <w:rPr>
          <w:rFonts w:ascii="Times New Roman" w:hAnsi="Times New Roman" w:cs="Times New Roman"/>
          <w:color w:val="000000" w:themeColor="text1"/>
          <w:sz w:val="24"/>
          <w:szCs w:val="24"/>
        </w:rPr>
        <w:t xml:space="preserve">. 2020;8(11):1830. </w:t>
      </w:r>
    </w:p>
    <w:p w14:paraId="52AEB2C5" w14:textId="35329611" w:rsidR="001C49E1" w:rsidRPr="00BC1918" w:rsidRDefault="001C49E1" w:rsidP="00883290">
      <w:pPr>
        <w:numPr>
          <w:ilvl w:val="0"/>
          <w:numId w:val="16"/>
        </w:numPr>
        <w:spacing w:after="0" w:line="240" w:lineRule="auto"/>
        <w:jc w:val="both"/>
        <w:rPr>
          <w:rFonts w:ascii="Times New Roman" w:hAnsi="Times New Roman" w:cs="Times New Roman"/>
          <w:color w:val="000000" w:themeColor="text1"/>
          <w:sz w:val="24"/>
          <w:szCs w:val="24"/>
        </w:rPr>
      </w:pPr>
      <w:r w:rsidRPr="001C49E1">
        <w:rPr>
          <w:rFonts w:ascii="Times New Roman" w:hAnsi="Times New Roman" w:cs="Times New Roman"/>
          <w:color w:val="000000" w:themeColor="text1"/>
          <w:sz w:val="24"/>
          <w:szCs w:val="24"/>
        </w:rPr>
        <w:t xml:space="preserve">Peter SG, </w:t>
      </w:r>
      <w:proofErr w:type="spellStart"/>
      <w:r w:rsidRPr="001C49E1">
        <w:rPr>
          <w:rFonts w:ascii="Times New Roman" w:hAnsi="Times New Roman" w:cs="Times New Roman"/>
          <w:color w:val="000000" w:themeColor="text1"/>
          <w:sz w:val="24"/>
          <w:szCs w:val="24"/>
        </w:rPr>
        <w:t>Aboge</w:t>
      </w:r>
      <w:proofErr w:type="spellEnd"/>
      <w:r w:rsidRPr="001C49E1">
        <w:rPr>
          <w:rFonts w:ascii="Times New Roman" w:hAnsi="Times New Roman" w:cs="Times New Roman"/>
          <w:color w:val="000000" w:themeColor="text1"/>
          <w:sz w:val="24"/>
          <w:szCs w:val="24"/>
        </w:rPr>
        <w:t xml:space="preserve"> GO, </w:t>
      </w:r>
      <w:proofErr w:type="spellStart"/>
      <w:r w:rsidRPr="001C49E1">
        <w:rPr>
          <w:rFonts w:ascii="Times New Roman" w:hAnsi="Times New Roman" w:cs="Times New Roman"/>
          <w:color w:val="000000" w:themeColor="text1"/>
          <w:sz w:val="24"/>
          <w:szCs w:val="24"/>
        </w:rPr>
        <w:t>Gakuya</w:t>
      </w:r>
      <w:proofErr w:type="spellEnd"/>
      <w:r w:rsidRPr="001C49E1">
        <w:rPr>
          <w:rFonts w:ascii="Times New Roman" w:hAnsi="Times New Roman" w:cs="Times New Roman"/>
          <w:color w:val="000000" w:themeColor="text1"/>
          <w:sz w:val="24"/>
          <w:szCs w:val="24"/>
        </w:rPr>
        <w:t xml:space="preserve"> DW, et al. Molecular prevalence of emerging </w:t>
      </w:r>
      <w:proofErr w:type="spellStart"/>
      <w:r w:rsidRPr="001C49E1">
        <w:rPr>
          <w:rFonts w:ascii="Times New Roman" w:hAnsi="Times New Roman" w:cs="Times New Roman"/>
          <w:color w:val="000000" w:themeColor="text1"/>
          <w:sz w:val="24"/>
          <w:szCs w:val="24"/>
        </w:rPr>
        <w:t>Anaplasma</w:t>
      </w:r>
      <w:proofErr w:type="spellEnd"/>
      <w:r w:rsidRPr="001C49E1">
        <w:rPr>
          <w:rFonts w:ascii="Times New Roman" w:hAnsi="Times New Roman" w:cs="Times New Roman"/>
          <w:color w:val="000000" w:themeColor="text1"/>
          <w:sz w:val="24"/>
          <w:szCs w:val="24"/>
        </w:rPr>
        <w:t xml:space="preserve"> and </w:t>
      </w:r>
      <w:proofErr w:type="spellStart"/>
      <w:r w:rsidRPr="001C49E1">
        <w:rPr>
          <w:rFonts w:ascii="Times New Roman" w:hAnsi="Times New Roman" w:cs="Times New Roman"/>
          <w:color w:val="000000" w:themeColor="text1"/>
          <w:sz w:val="24"/>
          <w:szCs w:val="24"/>
        </w:rPr>
        <w:t>Ehrlichia</w:t>
      </w:r>
      <w:proofErr w:type="spellEnd"/>
      <w:r w:rsidRPr="001C49E1">
        <w:rPr>
          <w:rFonts w:ascii="Times New Roman" w:hAnsi="Times New Roman" w:cs="Times New Roman"/>
          <w:color w:val="000000" w:themeColor="text1"/>
          <w:sz w:val="24"/>
          <w:szCs w:val="24"/>
        </w:rPr>
        <w:t xml:space="preserve"> pathogens in dairy cattle in Kenya. </w:t>
      </w:r>
      <w:r w:rsidRPr="001C49E1">
        <w:rPr>
          <w:rFonts w:ascii="Times New Roman" w:hAnsi="Times New Roman" w:cs="Times New Roman"/>
          <w:i/>
          <w:iCs/>
          <w:color w:val="000000" w:themeColor="text1"/>
          <w:sz w:val="24"/>
          <w:szCs w:val="24"/>
        </w:rPr>
        <w:t>BMC Vet Res</w:t>
      </w:r>
      <w:r w:rsidRPr="001C49E1">
        <w:rPr>
          <w:rFonts w:ascii="Times New Roman" w:hAnsi="Times New Roman" w:cs="Times New Roman"/>
          <w:color w:val="000000" w:themeColor="text1"/>
          <w:sz w:val="24"/>
          <w:szCs w:val="24"/>
        </w:rPr>
        <w:t xml:space="preserve">. </w:t>
      </w:r>
      <w:r w:rsidRPr="001C49E1">
        <w:rPr>
          <w:rFonts w:ascii="Times New Roman" w:hAnsi="Times New Roman" w:cs="Times New Roman"/>
          <w:color w:val="000000" w:themeColor="text1"/>
          <w:sz w:val="24"/>
          <w:szCs w:val="24"/>
        </w:rPr>
        <w:t>2020; 16:364</w:t>
      </w:r>
      <w:r w:rsidRPr="001C49E1">
        <w:rPr>
          <w:rFonts w:ascii="Times New Roman" w:hAnsi="Times New Roman" w:cs="Times New Roman"/>
          <w:color w:val="000000" w:themeColor="text1"/>
          <w:sz w:val="24"/>
          <w:szCs w:val="24"/>
        </w:rPr>
        <w:t>.</w:t>
      </w:r>
    </w:p>
    <w:p w14:paraId="1BE96D22" w14:textId="77777777" w:rsidR="0013536C" w:rsidRPr="00AB3F7A" w:rsidRDefault="00000000" w:rsidP="00AB3F7A">
      <w:pPr>
        <w:pStyle w:val="Heading1"/>
        <w:rPr>
          <w:rFonts w:ascii="Times New Roman" w:hAnsi="Times New Roman"/>
          <w:sz w:val="28"/>
          <w:szCs w:val="28"/>
        </w:rPr>
      </w:pPr>
      <w:r w:rsidRPr="00AB3F7A">
        <w:rPr>
          <w:rFonts w:ascii="Times New Roman" w:hAnsi="Times New Roman"/>
          <w:sz w:val="28"/>
          <w:szCs w:val="28"/>
        </w:rPr>
        <w:t>AUTHORS</w:t>
      </w:r>
    </w:p>
    <w:p w14:paraId="2A030DFB" w14:textId="14B2D0B4" w:rsidR="0013536C" w:rsidRPr="00BC1918" w:rsidRDefault="00000000" w:rsidP="001C49E1">
      <w:pPr>
        <w:pStyle w:val="Default"/>
        <w:numPr>
          <w:ilvl w:val="0"/>
          <w:numId w:val="18"/>
        </w:numPr>
        <w:jc w:val="both"/>
      </w:pPr>
      <w:r w:rsidRPr="00BC1918">
        <w:t xml:space="preserve">First Author – </w:t>
      </w:r>
      <w:proofErr w:type="spellStart"/>
      <w:r w:rsidRPr="00BC1918">
        <w:t>Ms</w:t>
      </w:r>
      <w:proofErr w:type="spellEnd"/>
      <w:r w:rsidRPr="00BC1918">
        <w:t xml:space="preserve"> Irene Chepkoech, </w:t>
      </w:r>
      <w:r w:rsidR="00AB3F7A" w:rsidRPr="00BC1918">
        <w:t>MSc,</w:t>
      </w:r>
      <w:r w:rsidRPr="00BC1918">
        <w:t xml:space="preserve"> Department of Biological Sciences, School of Science, University of Eldoret, Kenya; </w:t>
      </w:r>
      <w:r w:rsidR="00AB3F7A" w:rsidRPr="00BC1918">
        <w:t>Email: -</w:t>
      </w:r>
      <w:r w:rsidRPr="00BC1918">
        <w:t xml:space="preserve"> </w:t>
      </w:r>
      <w:hyperlink r:id="rId10" w:history="1">
        <w:r w:rsidR="0013536C" w:rsidRPr="00BC1918">
          <w:rPr>
            <w:rStyle w:val="Hyperlink"/>
          </w:rPr>
          <w:t>rynchep200@yahoo.com</w:t>
        </w:r>
      </w:hyperlink>
    </w:p>
    <w:p w14:paraId="651A60C1" w14:textId="278C21DB" w:rsidR="0013536C" w:rsidRPr="00BC1918" w:rsidRDefault="00000000" w:rsidP="001C49E1">
      <w:pPr>
        <w:pStyle w:val="Default"/>
        <w:numPr>
          <w:ilvl w:val="0"/>
          <w:numId w:val="18"/>
        </w:numPr>
        <w:jc w:val="both"/>
        <w:rPr>
          <w:rStyle w:val="Hyperlink"/>
        </w:rPr>
      </w:pPr>
      <w:r w:rsidRPr="00BC1918">
        <w:t xml:space="preserve">Second Author – Prof. Moses M. </w:t>
      </w:r>
      <w:proofErr w:type="spellStart"/>
      <w:r w:rsidRPr="00BC1918">
        <w:t>Ngeiywa</w:t>
      </w:r>
      <w:proofErr w:type="spellEnd"/>
      <w:r w:rsidRPr="00BC1918">
        <w:t xml:space="preserve">, </w:t>
      </w:r>
      <w:proofErr w:type="spellStart"/>
      <w:proofErr w:type="gramStart"/>
      <w:r w:rsidRPr="00BC1918">
        <w:t>Ph.D</w:t>
      </w:r>
      <w:proofErr w:type="spellEnd"/>
      <w:proofErr w:type="gramEnd"/>
      <w:r w:rsidRPr="00BC1918">
        <w:t xml:space="preserve"> , Department of biological Sciences, School of Science, University </w:t>
      </w:r>
      <w:r w:rsidR="00AB3F7A" w:rsidRPr="00BC1918">
        <w:t>of Eldore</w:t>
      </w:r>
      <w:r w:rsidRPr="00BC1918">
        <w:t xml:space="preserve">t; </w:t>
      </w:r>
      <w:r w:rsidR="00AB3F7A" w:rsidRPr="00BC1918">
        <w:t>Email: -</w:t>
      </w:r>
      <w:r w:rsidRPr="00BC1918">
        <w:t xml:space="preserve"> </w:t>
      </w:r>
      <w:hyperlink r:id="rId11" w:history="1">
        <w:r w:rsidR="0013536C" w:rsidRPr="00BC1918">
          <w:rPr>
            <w:rStyle w:val="Hyperlink"/>
          </w:rPr>
          <w:t>mngeiywa@uoeld.ac.ke</w:t>
        </w:r>
      </w:hyperlink>
    </w:p>
    <w:p w14:paraId="28A70280" w14:textId="172BFDCD" w:rsidR="0013536C" w:rsidRPr="00BC1918" w:rsidRDefault="00000000" w:rsidP="001C49E1">
      <w:pPr>
        <w:pStyle w:val="Default"/>
        <w:numPr>
          <w:ilvl w:val="0"/>
          <w:numId w:val="18"/>
        </w:numPr>
        <w:jc w:val="both"/>
      </w:pPr>
      <w:r w:rsidRPr="00BC1918">
        <w:t>Third Author – Dr. Paul M. Wanjala, PhD, Department of Biological Sciences, School of Pure</w:t>
      </w:r>
      <w:r w:rsidR="00AB3F7A">
        <w:t xml:space="preserve"> and </w:t>
      </w:r>
      <w:r w:rsidRPr="00BC1918">
        <w:t xml:space="preserve">Applied Sciences, Maasai Mara University, Kenya; </w:t>
      </w:r>
      <w:r w:rsidR="00AB3F7A" w:rsidRPr="00BC1918">
        <w:t>Email: -</w:t>
      </w:r>
      <w:r w:rsidRPr="00BC1918">
        <w:t xml:space="preserve"> </w:t>
      </w:r>
      <w:hyperlink r:id="rId12" w:history="1">
        <w:r w:rsidR="0013536C" w:rsidRPr="00BC1918">
          <w:rPr>
            <w:rStyle w:val="Hyperlink"/>
          </w:rPr>
          <w:t>mutebi@mmarau.ac.ke</w:t>
        </w:r>
      </w:hyperlink>
      <w:r w:rsidRPr="00BC1918">
        <w:t xml:space="preserve"> </w:t>
      </w:r>
    </w:p>
    <w:p w14:paraId="52B81724" w14:textId="342EB252" w:rsidR="00464D04" w:rsidRPr="001C49E1" w:rsidRDefault="00000000" w:rsidP="001C49E1">
      <w:pPr>
        <w:pStyle w:val="ListParagraph"/>
        <w:numPr>
          <w:ilvl w:val="0"/>
          <w:numId w:val="18"/>
        </w:numPr>
        <w:autoSpaceDE w:val="0"/>
        <w:autoSpaceDN w:val="0"/>
        <w:spacing w:after="0" w:line="240" w:lineRule="auto"/>
        <w:jc w:val="both"/>
        <w:rPr>
          <w:rFonts w:ascii="Times New Roman" w:hAnsi="Times New Roman" w:cs="Times New Roman"/>
          <w:sz w:val="24"/>
          <w:szCs w:val="24"/>
        </w:rPr>
      </w:pPr>
      <w:r w:rsidRPr="001C49E1">
        <w:rPr>
          <w:rFonts w:ascii="Times New Roman" w:hAnsi="Times New Roman" w:cs="Times New Roman"/>
          <w:sz w:val="24"/>
          <w:szCs w:val="24"/>
        </w:rPr>
        <w:t xml:space="preserve">Correspondence Author – Dr. Paul M. Wanjala; </w:t>
      </w:r>
      <w:r w:rsidR="00AB3F7A" w:rsidRPr="001C49E1">
        <w:rPr>
          <w:rFonts w:ascii="Times New Roman" w:hAnsi="Times New Roman" w:cs="Times New Roman"/>
          <w:sz w:val="24"/>
          <w:szCs w:val="24"/>
        </w:rPr>
        <w:t>Email: -</w:t>
      </w:r>
      <w:r w:rsidRPr="001C49E1">
        <w:rPr>
          <w:rFonts w:ascii="Times New Roman" w:hAnsi="Times New Roman" w:cs="Times New Roman"/>
          <w:sz w:val="24"/>
          <w:szCs w:val="24"/>
        </w:rPr>
        <w:t xml:space="preserve"> </w:t>
      </w:r>
      <w:hyperlink r:id="rId13" w:history="1">
        <w:r w:rsidR="00464D04" w:rsidRPr="001C49E1">
          <w:rPr>
            <w:rStyle w:val="Hyperlink"/>
            <w:rFonts w:ascii="Times New Roman" w:hAnsi="Times New Roman" w:cs="Times New Roman"/>
            <w:sz w:val="24"/>
            <w:szCs w:val="24"/>
          </w:rPr>
          <w:t>mutebi@mmarau.ac.ke</w:t>
        </w:r>
      </w:hyperlink>
      <w:r w:rsidRPr="001C49E1">
        <w:rPr>
          <w:rFonts w:ascii="Times New Roman" w:hAnsi="Times New Roman" w:cs="Times New Roman"/>
          <w:sz w:val="24"/>
          <w:szCs w:val="24"/>
        </w:rPr>
        <w:t xml:space="preserve">; </w:t>
      </w:r>
      <w:hyperlink r:id="rId14" w:history="1">
        <w:r w:rsidR="00464D04" w:rsidRPr="001C49E1">
          <w:rPr>
            <w:rStyle w:val="Hyperlink"/>
            <w:rFonts w:ascii="Times New Roman" w:hAnsi="Times New Roman" w:cs="Times New Roman"/>
            <w:color w:val="000000" w:themeColor="text1"/>
            <w:sz w:val="24"/>
            <w:szCs w:val="24"/>
            <w:u w:val="none"/>
          </w:rPr>
          <w:t>Tel:-</w:t>
        </w:r>
      </w:hyperlink>
      <w:r w:rsidRPr="001C49E1">
        <w:rPr>
          <w:rFonts w:ascii="Times New Roman" w:hAnsi="Times New Roman" w:cs="Times New Roman"/>
          <w:color w:val="000000" w:themeColor="text1"/>
          <w:sz w:val="24"/>
          <w:szCs w:val="24"/>
        </w:rPr>
        <w:t xml:space="preserve"> </w:t>
      </w:r>
      <w:r w:rsidRPr="001C49E1">
        <w:rPr>
          <w:rFonts w:ascii="Times New Roman" w:hAnsi="Times New Roman" w:cs="Times New Roman"/>
          <w:sz w:val="24"/>
          <w:szCs w:val="24"/>
        </w:rPr>
        <w:t>+254727403225</w:t>
      </w:r>
    </w:p>
    <w:p w14:paraId="5C5D3893" w14:textId="77777777" w:rsidR="001C49E1" w:rsidRDefault="001C49E1" w:rsidP="00883290">
      <w:pPr>
        <w:autoSpaceDE w:val="0"/>
        <w:autoSpaceDN w:val="0"/>
        <w:spacing w:after="0" w:line="240" w:lineRule="auto"/>
        <w:jc w:val="both"/>
        <w:rPr>
          <w:rFonts w:ascii="Times New Roman" w:hAnsi="Times New Roman" w:cs="Times New Roman"/>
          <w:sz w:val="24"/>
          <w:szCs w:val="24"/>
        </w:rPr>
      </w:pPr>
    </w:p>
    <w:p w14:paraId="440FACED" w14:textId="77777777" w:rsidR="001C49E1" w:rsidRDefault="001C49E1" w:rsidP="001C49E1">
      <w:pPr>
        <w:rPr>
          <w:rStyle w:val="Heading1Char"/>
          <w:rFonts w:ascii="Times New Roman" w:hAnsi="Times New Roman"/>
          <w:sz w:val="28"/>
          <w:szCs w:val="28"/>
        </w:rPr>
      </w:pPr>
      <w:r w:rsidRPr="001C49E1">
        <w:rPr>
          <w:rStyle w:val="Heading1Char"/>
          <w:rFonts w:ascii="Times New Roman" w:hAnsi="Times New Roman"/>
          <w:sz w:val="28"/>
          <w:szCs w:val="28"/>
        </w:rPr>
        <w:t>Conflict of Interest and Data Availability Statement</w:t>
      </w:r>
    </w:p>
    <w:p w14:paraId="53F1F6BF" w14:textId="2869EB06" w:rsidR="001C49E1" w:rsidRPr="001C49E1" w:rsidRDefault="001C49E1" w:rsidP="001C49E1">
      <w:pPr>
        <w:rPr>
          <w:rFonts w:ascii="Times New Roman" w:hAnsi="Times New Roman" w:cs="Times New Roman"/>
          <w:sz w:val="24"/>
          <w:szCs w:val="24"/>
        </w:rPr>
      </w:pPr>
      <w:r w:rsidRPr="001C49E1">
        <w:rPr>
          <w:rFonts w:ascii="Times New Roman" w:hAnsi="Times New Roman" w:cs="Times New Roman"/>
          <w:sz w:val="24"/>
          <w:szCs w:val="24"/>
        </w:rPr>
        <w:t>The authors declare that there are no conflicts of interest, financial or otherwise, that could have influenced the design, conduct, interpretation, or reporting of this study.</w:t>
      </w:r>
    </w:p>
    <w:p w14:paraId="178CAE7D" w14:textId="379D2962" w:rsidR="001C49E1" w:rsidRPr="00BC1918" w:rsidRDefault="001C49E1" w:rsidP="001C49E1">
      <w:pPr>
        <w:rPr>
          <w:rFonts w:ascii="Times New Roman" w:hAnsi="Times New Roman" w:cs="Times New Roman"/>
          <w:sz w:val="24"/>
          <w:szCs w:val="24"/>
        </w:rPr>
      </w:pPr>
      <w:r w:rsidRPr="001C49E1">
        <w:rPr>
          <w:rFonts w:ascii="Times New Roman" w:hAnsi="Times New Roman" w:cs="Times New Roman"/>
          <w:sz w:val="24"/>
          <w:szCs w:val="24"/>
        </w:rPr>
        <w:t>The data supporting the findings of this study are available from the corresponding author upon reasonable request.</w:t>
      </w:r>
    </w:p>
    <w:sectPr w:rsidR="001C49E1" w:rsidRPr="00BC1918" w:rsidSect="00883290">
      <w:pgSz w:w="12240" w:h="15840" w:code="1"/>
      <w:pgMar w:top="1094" w:right="605" w:bottom="605" w:left="60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31A4D" w14:textId="77777777" w:rsidR="00BB73A4" w:rsidRDefault="00BB73A4">
      <w:pPr>
        <w:spacing w:line="240" w:lineRule="auto"/>
      </w:pPr>
      <w:r>
        <w:separator/>
      </w:r>
    </w:p>
  </w:endnote>
  <w:endnote w:type="continuationSeparator" w:id="0">
    <w:p w14:paraId="024F6260" w14:textId="77777777" w:rsidR="00BB73A4" w:rsidRDefault="00BB73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C303D" w14:textId="77777777" w:rsidR="00BB73A4" w:rsidRDefault="00BB73A4">
      <w:pPr>
        <w:spacing w:after="0"/>
      </w:pPr>
      <w:r>
        <w:separator/>
      </w:r>
    </w:p>
  </w:footnote>
  <w:footnote w:type="continuationSeparator" w:id="0">
    <w:p w14:paraId="67984C53" w14:textId="77777777" w:rsidR="00BB73A4" w:rsidRDefault="00BB73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5FB"/>
    <w:multiLevelType w:val="multilevel"/>
    <w:tmpl w:val="D43E0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74986"/>
    <w:multiLevelType w:val="multilevel"/>
    <w:tmpl w:val="B5AE6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44132"/>
    <w:multiLevelType w:val="multilevel"/>
    <w:tmpl w:val="C50C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3237E"/>
    <w:multiLevelType w:val="multilevel"/>
    <w:tmpl w:val="BCAEE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71025D"/>
    <w:multiLevelType w:val="multilevel"/>
    <w:tmpl w:val="9346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D69DF"/>
    <w:multiLevelType w:val="multilevel"/>
    <w:tmpl w:val="DF98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4F62F2"/>
    <w:multiLevelType w:val="multilevel"/>
    <w:tmpl w:val="134F62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7527B4"/>
    <w:multiLevelType w:val="multilevel"/>
    <w:tmpl w:val="C8BA0F8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2B3E89"/>
    <w:multiLevelType w:val="multilevel"/>
    <w:tmpl w:val="C0B8E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613BF7"/>
    <w:multiLevelType w:val="multilevel"/>
    <w:tmpl w:val="70A6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15403B"/>
    <w:multiLevelType w:val="hybridMultilevel"/>
    <w:tmpl w:val="CA547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310B0"/>
    <w:multiLevelType w:val="multilevel"/>
    <w:tmpl w:val="ABB4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1E07CA"/>
    <w:multiLevelType w:val="multilevel"/>
    <w:tmpl w:val="ED34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BF4F94"/>
    <w:multiLevelType w:val="multilevel"/>
    <w:tmpl w:val="4FEA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BE1268"/>
    <w:multiLevelType w:val="multilevel"/>
    <w:tmpl w:val="B126B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B7437F"/>
    <w:multiLevelType w:val="multilevel"/>
    <w:tmpl w:val="348E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19454E"/>
    <w:multiLevelType w:val="multilevel"/>
    <w:tmpl w:val="0D74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0D1113"/>
    <w:multiLevelType w:val="multilevel"/>
    <w:tmpl w:val="8A50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2832234">
    <w:abstractNumId w:val="6"/>
  </w:num>
  <w:num w:numId="2" w16cid:durableId="1506701597">
    <w:abstractNumId w:val="13"/>
  </w:num>
  <w:num w:numId="3" w16cid:durableId="1170291004">
    <w:abstractNumId w:val="9"/>
  </w:num>
  <w:num w:numId="4" w16cid:durableId="277757594">
    <w:abstractNumId w:val="14"/>
  </w:num>
  <w:num w:numId="5" w16cid:durableId="758595862">
    <w:abstractNumId w:val="2"/>
  </w:num>
  <w:num w:numId="6" w16cid:durableId="48309966">
    <w:abstractNumId w:val="12"/>
  </w:num>
  <w:num w:numId="7" w16cid:durableId="296839775">
    <w:abstractNumId w:val="16"/>
  </w:num>
  <w:num w:numId="8" w16cid:durableId="1941599679">
    <w:abstractNumId w:val="5"/>
  </w:num>
  <w:num w:numId="9" w16cid:durableId="1945140819">
    <w:abstractNumId w:val="1"/>
  </w:num>
  <w:num w:numId="10" w16cid:durableId="728648087">
    <w:abstractNumId w:val="0"/>
  </w:num>
  <w:num w:numId="11" w16cid:durableId="59376765">
    <w:abstractNumId w:val="11"/>
  </w:num>
  <w:num w:numId="12" w16cid:durableId="316493365">
    <w:abstractNumId w:val="15"/>
  </w:num>
  <w:num w:numId="13" w16cid:durableId="973944364">
    <w:abstractNumId w:val="4"/>
  </w:num>
  <w:num w:numId="14" w16cid:durableId="643893781">
    <w:abstractNumId w:val="17"/>
  </w:num>
  <w:num w:numId="15" w16cid:durableId="1560092370">
    <w:abstractNumId w:val="8"/>
  </w:num>
  <w:num w:numId="16" w16cid:durableId="113057353">
    <w:abstractNumId w:val="7"/>
  </w:num>
  <w:num w:numId="17" w16cid:durableId="1040474763">
    <w:abstractNumId w:val="3"/>
  </w:num>
  <w:num w:numId="18" w16cid:durableId="12352444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322"/>
    <w:rsid w:val="000D65E1"/>
    <w:rsid w:val="000E452D"/>
    <w:rsid w:val="00102754"/>
    <w:rsid w:val="0011044B"/>
    <w:rsid w:val="0013536C"/>
    <w:rsid w:val="001454C2"/>
    <w:rsid w:val="00150322"/>
    <w:rsid w:val="001C49E1"/>
    <w:rsid w:val="00275468"/>
    <w:rsid w:val="002A4A8C"/>
    <w:rsid w:val="00320269"/>
    <w:rsid w:val="00337194"/>
    <w:rsid w:val="00350597"/>
    <w:rsid w:val="003867FC"/>
    <w:rsid w:val="003E2083"/>
    <w:rsid w:val="003F4B8C"/>
    <w:rsid w:val="00426418"/>
    <w:rsid w:val="004363ED"/>
    <w:rsid w:val="00464D04"/>
    <w:rsid w:val="004B1E40"/>
    <w:rsid w:val="005154FE"/>
    <w:rsid w:val="005A4E40"/>
    <w:rsid w:val="005F7345"/>
    <w:rsid w:val="0061502F"/>
    <w:rsid w:val="00617906"/>
    <w:rsid w:val="00686CCE"/>
    <w:rsid w:val="006A47AE"/>
    <w:rsid w:val="006F66C3"/>
    <w:rsid w:val="007018F1"/>
    <w:rsid w:val="00716A7A"/>
    <w:rsid w:val="00751671"/>
    <w:rsid w:val="00782046"/>
    <w:rsid w:val="007E03F0"/>
    <w:rsid w:val="00815719"/>
    <w:rsid w:val="00840AE1"/>
    <w:rsid w:val="008574CC"/>
    <w:rsid w:val="00883290"/>
    <w:rsid w:val="008B63A8"/>
    <w:rsid w:val="008D405A"/>
    <w:rsid w:val="008F61F6"/>
    <w:rsid w:val="00A21C9F"/>
    <w:rsid w:val="00A74B1A"/>
    <w:rsid w:val="00A93034"/>
    <w:rsid w:val="00AB3A9E"/>
    <w:rsid w:val="00AB3F7A"/>
    <w:rsid w:val="00AB4E0B"/>
    <w:rsid w:val="00B05570"/>
    <w:rsid w:val="00B51095"/>
    <w:rsid w:val="00B557F0"/>
    <w:rsid w:val="00BB73A4"/>
    <w:rsid w:val="00BC1918"/>
    <w:rsid w:val="00BD0348"/>
    <w:rsid w:val="00C711B3"/>
    <w:rsid w:val="00C75DD8"/>
    <w:rsid w:val="00D01C15"/>
    <w:rsid w:val="00D263AF"/>
    <w:rsid w:val="00D400EC"/>
    <w:rsid w:val="00D6564A"/>
    <w:rsid w:val="00D800CF"/>
    <w:rsid w:val="00D97A59"/>
    <w:rsid w:val="00E33AA9"/>
    <w:rsid w:val="00E44145"/>
    <w:rsid w:val="00E813AE"/>
    <w:rsid w:val="00EE166D"/>
    <w:rsid w:val="00F7194D"/>
    <w:rsid w:val="26BE4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066B54E"/>
  <w15:docId w15:val="{C1361C6F-7555-45D6-A442-BAEA4B6E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Calibri"/>
      <w:sz w:val="22"/>
      <w:szCs w:val="22"/>
    </w:rPr>
  </w:style>
  <w:style w:type="paragraph" w:styleId="Heading1">
    <w:name w:val="heading 1"/>
    <w:basedOn w:val="Normal"/>
    <w:link w:val="Heading1Char"/>
    <w:uiPriority w:val="99"/>
    <w:qFormat/>
    <w:pPr>
      <w:spacing w:before="100" w:beforeAutospacing="1" w:after="100" w:afterAutospacing="1" w:line="240" w:lineRule="auto"/>
      <w:outlineLvl w:val="0"/>
    </w:pPr>
    <w:rPr>
      <w:rFonts w:cs="Times New Roman"/>
      <w:b/>
      <w:bCs/>
      <w:kern w:val="36"/>
      <w:sz w:val="48"/>
      <w:szCs w:val="48"/>
    </w:rPr>
  </w:style>
  <w:style w:type="paragraph" w:styleId="Heading2">
    <w:name w:val="heading 2"/>
    <w:basedOn w:val="Normal"/>
    <w:next w:val="Normal"/>
    <w:link w:val="Heading2Char"/>
    <w:uiPriority w:val="9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qFormat/>
    <w:pPr>
      <w:spacing w:before="100" w:beforeAutospacing="1" w:after="100" w:afterAutospacing="1" w:line="240" w:lineRule="auto"/>
    </w:pPr>
    <w:rPr>
      <w:rFonts w:cs="Times New Roman"/>
      <w:sz w:val="24"/>
      <w:szCs w:val="24"/>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9"/>
    <w:rPr>
      <w:rFonts w:ascii="Calibri" w:eastAsia="Times New Roman" w:hAnsi="Calibri" w:cs="Times New Roman"/>
      <w:b/>
      <w:bCs/>
      <w:kern w:val="36"/>
      <w:sz w:val="48"/>
      <w:szCs w:val="48"/>
    </w:rPr>
  </w:style>
  <w:style w:type="character" w:customStyle="1" w:styleId="Heading2Char">
    <w:name w:val="Heading 2 Char"/>
    <w:basedOn w:val="DefaultParagraphFont"/>
    <w:link w:val="Heading2"/>
    <w:uiPriority w:val="9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qFormat/>
    <w:rPr>
      <w:rFonts w:asciiTheme="majorHAnsi" w:eastAsiaTheme="majorEastAsia" w:hAnsiTheme="majorHAnsi" w:cstheme="majorBidi"/>
      <w:b/>
      <w:bCs/>
      <w:color w:val="4F81BD" w:themeColor="accent1"/>
    </w:rPr>
  </w:style>
  <w:style w:type="paragraph" w:customStyle="1" w:styleId="mmfhead">
    <w:name w:val="mmfhead"/>
    <w:basedOn w:val="Normal"/>
    <w:uiPriority w:val="99"/>
    <w:pPr>
      <w:spacing w:before="100" w:beforeAutospacing="1" w:after="100" w:afterAutospacing="1" w:line="240" w:lineRule="auto"/>
    </w:pPr>
    <w:rPr>
      <w:rFonts w:cs="Times New Roman"/>
      <w:sz w:val="24"/>
      <w:szCs w:val="24"/>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8832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290"/>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AB4E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utebi@mmarau.ac.ke" TargetMode="External"/><Relationship Id="rId13" Type="http://schemas.openxmlformats.org/officeDocument/2006/relationships/hyperlink" Target="mailto:mutebi@mmarau.ac.k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utebi@mmarau.ac.k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ngeiywa@uoeld.ac.k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ynchep200@yahoo.com" TargetMode="External"/><Relationship Id="rId4" Type="http://schemas.openxmlformats.org/officeDocument/2006/relationships/settings" Target="settings.xml"/><Relationship Id="rId9" Type="http://schemas.openxmlformats.org/officeDocument/2006/relationships/hyperlink" Target="mailto:paul.wanjala@ars.aicad.or.ke" TargetMode="External"/><Relationship Id="rId14" Type="http://schemas.openxmlformats.org/officeDocument/2006/relationships/hyperlink" Target="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15</Pages>
  <Words>7468</Words>
  <Characters>42572</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dc:creator>
  <cp:lastModifiedBy>STELLA WANJALA</cp:lastModifiedBy>
  <cp:revision>5</cp:revision>
  <dcterms:created xsi:type="dcterms:W3CDTF">2026-06-02T07:48:00Z</dcterms:created>
  <dcterms:modified xsi:type="dcterms:W3CDTF">2026-06-02T10:44:00Z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1986F48E9B0841DEAF216E3C711A3E78_12</vt:lpwstr>
  </property>
</Properties>
</file>